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Sun-4784" w:hAnsi="SimSun-4784" w:eastAsia="SimSun-ExtB"/>
          <w:b/>
          <w:bCs/>
          <w:color w:val="FF0000"/>
          <w:sz w:val="62"/>
          <w:szCs w:val="62"/>
        </w:rPr>
      </w:pPr>
      <w:r>
        <w:rPr>
          <w:rFonts w:ascii="SimSun-4784" w:hAnsi="SimSun-ExtB" w:eastAsia="黑体"/>
          <w:b/>
          <w:bCs/>
          <w:color w:val="FF0000"/>
          <w:sz w:val="62"/>
          <w:szCs w:val="62"/>
        </w:rPr>
        <w:t>湖南省教育科学研究工作者协会</w:t>
      </w:r>
    </w:p>
    <w:p>
      <w:pPr>
        <w:spacing w:line="80" w:lineRule="exact"/>
        <w:rPr>
          <w:rFonts w:ascii="黑体" w:hAnsi="宋体" w:eastAsia="黑体"/>
          <w:b/>
          <w:bCs/>
          <w:sz w:val="36"/>
          <w:szCs w:val="32"/>
        </w:rPr>
      </w:pPr>
      <w:r>
        <w:rPr>
          <w:rFonts w:ascii="黑体" w:hAnsi="宋体" w:eastAsia="黑体"/>
          <w:b/>
          <w:bCs/>
          <w:color w:val="FF0000"/>
          <w:sz w:val="36"/>
          <w:szCs w:val="32"/>
        </w:rPr>
        <w:pict>
          <v:rect id="_x0000_i1025" o:spt="1" style="height:2pt;width:436.5pt;" fillcolor="#FF0000" filled="t" stroked="f" coordsize="21600,21600" o:hr="t" o:hrstd="t" o:hrnoshade="t" o:hralign="center">
            <v:path/>
            <v:fill on="t" focussize="0,0"/>
            <v:stroke on="f"/>
            <v:imagedata o:title=""/>
            <o:lock v:ext="edit"/>
            <w10:wrap type="none"/>
            <w10:anchorlock/>
          </v:rect>
        </w:pict>
      </w:r>
      <w:r>
        <w:rPr>
          <w:rFonts w:ascii="黑体" w:hAnsi="宋体" w:eastAsia="黑体"/>
          <w:b/>
          <w:bCs/>
          <w:color w:val="FF0000"/>
          <w:sz w:val="36"/>
          <w:szCs w:val="32"/>
        </w:rPr>
        <w:pict>
          <v:rect id="_x0000_i1026" o:spt="1" style="height:1pt;width:436.5pt;" fillcolor="#FF0000" filled="t" stroked="f" coordsize="21600,21600" o:hr="t" o:hrstd="t" o:hrnoshade="t" o:hralign="center">
            <v:path/>
            <v:fill on="t" focussize="0,0"/>
            <v:stroke on="f"/>
            <v:imagedata o:title=""/>
            <o:lock v:ext="edit"/>
            <w10:wrap type="none"/>
            <w10:anchorlock/>
          </v:rect>
        </w:pict>
      </w:r>
    </w:p>
    <w:p>
      <w:pPr>
        <w:jc w:val="right"/>
        <w:rPr>
          <w:rFonts w:hint="eastAsia" w:ascii="仿宋_GB2312" w:hAnsi="仿宋" w:eastAsia="仿宋_GB2312"/>
          <w:sz w:val="30"/>
          <w:szCs w:val="30"/>
        </w:rPr>
      </w:pPr>
    </w:p>
    <w:p>
      <w:pPr>
        <w:jc w:val="right"/>
        <w:rPr>
          <w:rFonts w:ascii="仿宋_GB2312" w:hAnsi="仿宋" w:eastAsia="仿宋_GB2312"/>
          <w:sz w:val="30"/>
          <w:szCs w:val="30"/>
        </w:rPr>
      </w:pPr>
      <w:r>
        <w:rPr>
          <w:rFonts w:hint="eastAsia" w:ascii="仿宋_GB2312" w:hAnsi="仿宋" w:eastAsia="仿宋_GB2312"/>
          <w:sz w:val="30"/>
          <w:szCs w:val="30"/>
        </w:rPr>
        <w:t>湘教科协〔</w:t>
      </w:r>
      <w:r>
        <w:rPr>
          <w:rFonts w:ascii="仿宋_GB2312" w:hAnsi="仿宋" w:eastAsia="仿宋_GB2312"/>
          <w:sz w:val="30"/>
          <w:szCs w:val="30"/>
        </w:rPr>
        <w:t>2</w:t>
      </w:r>
      <w:r>
        <w:rPr>
          <w:rFonts w:ascii="仿宋_GB2312" w:hAnsi="仿宋" w:eastAsia="仿宋_GB2312"/>
          <w:color w:val="000000"/>
          <w:sz w:val="30"/>
          <w:szCs w:val="30"/>
        </w:rPr>
        <w:t>02</w:t>
      </w:r>
      <w:r>
        <w:rPr>
          <w:rFonts w:hint="eastAsia" w:ascii="仿宋_GB2312" w:hAnsi="仿宋" w:eastAsia="仿宋_GB2312"/>
          <w:color w:val="000000"/>
          <w:sz w:val="30"/>
          <w:szCs w:val="30"/>
        </w:rPr>
        <w:t>1〕01号</w:t>
      </w:r>
    </w:p>
    <w:p>
      <w:pPr>
        <w:spacing w:line="600" w:lineRule="exact"/>
        <w:ind w:firstLine="720" w:firstLineChars="200"/>
        <w:rPr>
          <w:rFonts w:ascii="方正小标宋简体" w:eastAsia="方正小标宋简体"/>
          <w:b/>
          <w:sz w:val="36"/>
          <w:szCs w:val="36"/>
        </w:rPr>
      </w:pPr>
      <w:r>
        <w:rPr>
          <w:rFonts w:hint="eastAsia" w:ascii="方正小标宋简体" w:eastAsia="方正小标宋简体"/>
          <w:b/>
          <w:sz w:val="36"/>
          <w:szCs w:val="36"/>
        </w:rPr>
        <w:t>关于湖南省教育科学研究工作者协会“十四五”</w:t>
      </w:r>
    </w:p>
    <w:p>
      <w:pPr>
        <w:spacing w:line="600" w:lineRule="exact"/>
        <w:ind w:firstLine="720" w:firstLineChars="200"/>
        <w:rPr>
          <w:rFonts w:hint="eastAsia" w:ascii="方正小标宋简体" w:eastAsia="方正小标宋简体"/>
          <w:b/>
          <w:sz w:val="36"/>
          <w:szCs w:val="36"/>
        </w:rPr>
      </w:pPr>
      <w:r>
        <w:rPr>
          <w:rFonts w:hint="eastAsia" w:ascii="方正小标宋简体" w:eastAsia="方正小标宋简体"/>
          <w:b/>
          <w:sz w:val="36"/>
          <w:szCs w:val="36"/>
        </w:rPr>
        <w:t>规划</w:t>
      </w:r>
      <w:bookmarkStart w:id="0" w:name="_GoBack"/>
      <w:bookmarkEnd w:id="0"/>
      <w:r>
        <w:rPr>
          <w:rFonts w:hint="eastAsia" w:ascii="方正小标宋简体" w:eastAsia="方正小标宋简体"/>
          <w:b/>
          <w:sz w:val="36"/>
          <w:szCs w:val="36"/>
        </w:rPr>
        <w:t>2021年度科研课题申报工作的通知</w:t>
      </w:r>
    </w:p>
    <w:p>
      <w:pPr>
        <w:spacing w:line="440" w:lineRule="exact"/>
        <w:jc w:val="left"/>
        <w:rPr>
          <w:rFonts w:ascii="仿宋_GB2312" w:hAnsi="仿宋" w:eastAsia="仿宋_GB2312"/>
          <w:b/>
          <w:sz w:val="30"/>
          <w:szCs w:val="30"/>
        </w:rPr>
      </w:pPr>
    </w:p>
    <w:p>
      <w:pPr>
        <w:spacing w:line="440" w:lineRule="exact"/>
        <w:jc w:val="left"/>
        <w:rPr>
          <w:rFonts w:ascii="仿宋_GB2312" w:hAnsi="仿宋" w:eastAsia="仿宋_GB2312"/>
          <w:b/>
          <w:sz w:val="30"/>
          <w:szCs w:val="30"/>
        </w:rPr>
      </w:pPr>
      <w:r>
        <w:rPr>
          <w:rFonts w:hint="eastAsia" w:ascii="仿宋_GB2312" w:hAnsi="仿宋" w:eastAsia="仿宋_GB2312"/>
          <w:b/>
          <w:sz w:val="30"/>
          <w:szCs w:val="30"/>
        </w:rPr>
        <w:t>各高校、市州教科院（所）、县市区教研室、中小学校、中等职业学校、幼儿园、省直科研机构等会员单位，高等教育研究、职成教育研究、基础教育研究、综合实践研究、研学旅行研究等分会、产教融合发展研究中心：</w:t>
      </w:r>
    </w:p>
    <w:p>
      <w:pPr>
        <w:spacing w:line="500" w:lineRule="exact"/>
        <w:ind w:firstLine="602" w:firstLineChars="200"/>
        <w:jc w:val="left"/>
        <w:rPr>
          <w:rFonts w:ascii="仿宋_GB2312" w:hAnsi="仿宋" w:eastAsia="仿宋_GB2312"/>
          <w:b/>
          <w:sz w:val="30"/>
          <w:szCs w:val="30"/>
        </w:rPr>
      </w:pPr>
      <w:r>
        <w:rPr>
          <w:rFonts w:hint="eastAsia" w:ascii="仿宋_GB2312" w:hAnsi="仿宋" w:eastAsia="仿宋_GB2312"/>
          <w:b/>
          <w:sz w:val="30"/>
          <w:szCs w:val="30"/>
        </w:rPr>
        <w:t>根据《湖南省教育科学研究工作者协会章程》和《湖南省教育科学研究工作者协会2021年工作计划》，经湖南省教育科学研究工作者协会（以下简称协会）批准，决定自2021年</w:t>
      </w:r>
      <w:r>
        <w:rPr>
          <w:rFonts w:ascii="仿宋_GB2312" w:hAnsi="仿宋" w:eastAsia="仿宋_GB2312"/>
          <w:b/>
          <w:sz w:val="30"/>
          <w:szCs w:val="30"/>
        </w:rPr>
        <w:t>1</w:t>
      </w:r>
      <w:r>
        <w:rPr>
          <w:rFonts w:hint="eastAsia" w:ascii="仿宋_GB2312" w:hAnsi="仿宋" w:eastAsia="仿宋_GB2312"/>
          <w:b/>
          <w:sz w:val="30"/>
          <w:szCs w:val="30"/>
        </w:rPr>
        <w:t>月起启动协会2021年协会科研课题申报工作，现将《湖南省教育科学研究工作者协会2021年度课题研究指南》（以下简称《课题指南》）印发给你们，并就课题申报工作的有关事项通知如下：</w:t>
      </w:r>
    </w:p>
    <w:p>
      <w:pPr>
        <w:numPr>
          <w:ilvl w:val="0"/>
          <w:numId w:val="1"/>
        </w:num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协会“十四五</w:t>
      </w:r>
      <w:r>
        <w:rPr>
          <w:rFonts w:ascii="仿宋_GB2312" w:hAnsi="仿宋" w:eastAsia="仿宋_GB2312"/>
          <w:b/>
          <w:sz w:val="30"/>
          <w:szCs w:val="30"/>
        </w:rPr>
        <w:t>”</w:t>
      </w:r>
      <w:r>
        <w:rPr>
          <w:rFonts w:hint="eastAsia" w:ascii="仿宋_GB2312" w:hAnsi="仿宋" w:eastAsia="仿宋_GB2312"/>
          <w:b/>
          <w:sz w:val="30"/>
          <w:szCs w:val="30"/>
        </w:rPr>
        <w:t>规划2021年度科研课题申报类别为基础教育、高等教育两大类教育，申报课题分重点课题、一般课题。申报对象原则上为各普通中小学校、中等职业学校、幼儿园、各市州、县市区所辖教育学院、中等师范学校、教师进修学校、广播电视大学分校、各市州及县市区教育科研机构（以下统称中小学）以及高职高专、本科院校、省直单位等会员单位。非会员单位如需申报协会课题，请先申请成为协会会员单位，申报会员单位可在协会QQ群（群号：</w:t>
      </w:r>
      <w:r>
        <w:rPr>
          <w:rFonts w:ascii="仿宋_GB2312" w:hAnsi="仿宋" w:eastAsia="仿宋_GB2312"/>
          <w:b/>
          <w:sz w:val="30"/>
          <w:szCs w:val="30"/>
        </w:rPr>
        <w:t>285436002</w:t>
      </w:r>
      <w:r>
        <w:rPr>
          <w:rFonts w:hint="eastAsia" w:ascii="仿宋_GB2312" w:hAnsi="仿宋" w:eastAsia="仿宋_GB2312"/>
          <w:b/>
          <w:sz w:val="30"/>
          <w:szCs w:val="30"/>
        </w:rPr>
        <w:t>）群文件下载《申请入会资料》。</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二、协会2021年课题以习近平新时代中国特色社会主义思想为指导，以中共中央、国务院《深化新时代教育评价改革总体方案》等有关文件为依据，以协会会员单位课题研究“新手”为主要对象，重点研究解决本市州、本县区、本单位的领导关心、群众关切、社会关注的中、微观问题。课题研究目的是全面贯彻党的教育方针，落实立德树人根本任务，促进教师专业成长，指导教育教学实践，为培育协会研究工作者申报更高级别课题打基础。协会课题申报者宜针对不同主体和不同学段、不同类型教育特点，依据指南方向，认真查找相关文献，分类设计具体的申报课题。凡依据《协会课题指南》（见附件一）选题的，同等条件下优先立项，也可以按教育科学其他研究方向自行设计课题。凡不属于教育科学范畴的课题不予立项。</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三、申报协会课题不收取任何费用，课题的研究经费由申报单位自筹，每项课题均需申报单位承诺具体经费资助标准，方允许立项。每项课题限报一名主持人，每名主持人限报一个课题，如主持人尚有协会课题未结题，不得再申报。</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四、协会2021年度科研课题评审实行纸质材料专家评审，按照《湖南省教育科学研究工作者协会课题管理暂行办法（试行）2021年版》执行，由协会秘书处负责组织。评审结果报协会审定后，面向社会公示，公示无异议后下达课题立项通知。</w:t>
      </w:r>
    </w:p>
    <w:p>
      <w:pPr>
        <w:spacing w:line="500" w:lineRule="exact"/>
        <w:ind w:firstLine="602" w:firstLineChars="200"/>
        <w:jc w:val="left"/>
        <w:rPr>
          <w:rFonts w:ascii="仿宋_GB2312" w:hAnsi="仿宋" w:eastAsia="仿宋_GB2312"/>
          <w:b/>
          <w:sz w:val="30"/>
          <w:szCs w:val="30"/>
        </w:rPr>
      </w:pPr>
      <w:r>
        <w:rPr>
          <w:rFonts w:hint="eastAsia" w:ascii="仿宋_GB2312" w:hAnsi="仿宋" w:eastAsia="仿宋_GB2312"/>
          <w:b/>
          <w:sz w:val="30"/>
          <w:szCs w:val="30"/>
        </w:rPr>
        <w:t>五、协会2021年度科研课题结题按照《湖南省教育科学研究工作者协会科研课题结题鉴定实施细则（试行）2021年版》执行。立项课题原则上1-</w:t>
      </w:r>
      <w:r>
        <w:rPr>
          <w:rFonts w:ascii="仿宋_GB2312" w:hAnsi="仿宋" w:eastAsia="仿宋_GB2312"/>
          <w:b/>
          <w:sz w:val="30"/>
          <w:szCs w:val="30"/>
        </w:rPr>
        <w:t>3</w:t>
      </w:r>
      <w:r>
        <w:rPr>
          <w:rFonts w:hint="eastAsia" w:ascii="仿宋_GB2312" w:hAnsi="仿宋" w:eastAsia="仿宋_GB2312"/>
          <w:b/>
          <w:sz w:val="30"/>
          <w:szCs w:val="30"/>
        </w:rPr>
        <w:t>年内完成，研究期限自课题批准立项之后半年内必须开题。立项课题主持人在课题研究期间应遵守各项承诺，履行约定义务，按期完成研究任务。研究</w:t>
      </w:r>
      <w:r>
        <w:rPr>
          <w:rFonts w:ascii="仿宋_GB2312" w:hAnsi="仿宋" w:eastAsia="仿宋_GB2312"/>
          <w:b/>
          <w:sz w:val="30"/>
          <w:szCs w:val="30"/>
        </w:rPr>
        <w:t>成果</w:t>
      </w:r>
      <w:r>
        <w:rPr>
          <w:rFonts w:hint="eastAsia" w:ascii="仿宋_GB2312" w:hAnsi="仿宋" w:eastAsia="仿宋_GB2312"/>
          <w:b/>
          <w:sz w:val="30"/>
          <w:szCs w:val="30"/>
        </w:rPr>
        <w:t>突出</w:t>
      </w:r>
      <w:r>
        <w:rPr>
          <w:rFonts w:ascii="仿宋_GB2312" w:hAnsi="仿宋" w:eastAsia="仿宋_GB2312"/>
          <w:b/>
          <w:sz w:val="30"/>
          <w:szCs w:val="30"/>
        </w:rPr>
        <w:t>、有重大影响的课题，协会将采取成果收购或成果评奖的办法给予经费奖励。</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六、课题申报相关材料均可在“湖南教育科学研究工作者协会网”（www.hnjkgx.com）或协会QQ群（</w:t>
      </w:r>
      <w:r>
        <w:rPr>
          <w:rFonts w:ascii="仿宋_GB2312" w:hAnsi="仿宋" w:eastAsia="仿宋_GB2312"/>
          <w:b/>
          <w:sz w:val="30"/>
          <w:szCs w:val="30"/>
        </w:rPr>
        <w:t>285436002</w:t>
      </w:r>
      <w:r>
        <w:rPr>
          <w:rFonts w:hint="eastAsia" w:ascii="仿宋_GB2312" w:hAnsi="仿宋" w:eastAsia="仿宋_GB2312"/>
          <w:b/>
          <w:sz w:val="30"/>
          <w:szCs w:val="30"/>
        </w:rPr>
        <w:t>）下载。</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七、课题申报需要提交协会《课题申请.评审书》（见附件2）及申报单位汇总表（见附件3）的打印稿和电子稿。申报书纸质稿一式三份，A4纸双面打印，由课题主持人及课题组成员签名，经主持人所在单位审核、签署明确意见（含具体资助经费额度</w:t>
      </w:r>
      <w:r>
        <w:rPr>
          <w:rFonts w:ascii="仿宋_GB2312" w:hAnsi="仿宋" w:eastAsia="仿宋_GB2312"/>
          <w:b/>
          <w:sz w:val="30"/>
          <w:szCs w:val="30"/>
        </w:rPr>
        <w:t>）</w:t>
      </w:r>
      <w:r>
        <w:rPr>
          <w:rFonts w:hint="eastAsia" w:ascii="仿宋_GB2312" w:hAnsi="仿宋" w:eastAsia="仿宋_GB2312"/>
          <w:b/>
          <w:sz w:val="30"/>
          <w:szCs w:val="30"/>
        </w:rPr>
        <w:t>，并加盖单位公章。各课题申报人应在集中受理时间前将纸质稿及电子稿交当地市州教科院（所）或高校科研管理部门，再由市州教科院（所）或高校科研管理部门会员单位统一报送，个人报送不予受理。集中受理申报时间：中小学为2021年</w:t>
      </w:r>
      <w:r>
        <w:rPr>
          <w:rFonts w:ascii="仿宋_GB2312" w:hAnsi="仿宋" w:eastAsia="仿宋_GB2312"/>
          <w:b/>
          <w:sz w:val="30"/>
          <w:szCs w:val="30"/>
        </w:rPr>
        <w:t>5</w:t>
      </w:r>
      <w:r>
        <w:rPr>
          <w:rFonts w:hint="eastAsia" w:ascii="仿宋_GB2312" w:hAnsi="仿宋" w:eastAsia="仿宋_GB2312"/>
          <w:b/>
          <w:sz w:val="30"/>
          <w:szCs w:val="30"/>
        </w:rPr>
        <w:t>月</w:t>
      </w:r>
      <w:r>
        <w:rPr>
          <w:rFonts w:ascii="仿宋_GB2312" w:hAnsi="仿宋" w:eastAsia="仿宋_GB2312"/>
          <w:b/>
          <w:sz w:val="30"/>
          <w:szCs w:val="30"/>
        </w:rPr>
        <w:t>28</w:t>
      </w:r>
      <w:r>
        <w:rPr>
          <w:rFonts w:hint="eastAsia" w:ascii="仿宋_GB2312" w:hAnsi="仿宋" w:eastAsia="仿宋_GB2312"/>
          <w:b/>
          <w:sz w:val="30"/>
          <w:szCs w:val="30"/>
        </w:rPr>
        <w:t>日至</w:t>
      </w:r>
      <w:r>
        <w:rPr>
          <w:rFonts w:ascii="仿宋_GB2312" w:hAnsi="仿宋" w:eastAsia="仿宋_GB2312"/>
          <w:b/>
          <w:sz w:val="30"/>
          <w:szCs w:val="30"/>
        </w:rPr>
        <w:t>29</w:t>
      </w:r>
      <w:r>
        <w:rPr>
          <w:rFonts w:hint="eastAsia" w:ascii="仿宋_GB2312" w:hAnsi="仿宋" w:eastAsia="仿宋_GB2312"/>
          <w:b/>
          <w:sz w:val="30"/>
          <w:szCs w:val="30"/>
        </w:rPr>
        <w:t>日；高校为</w:t>
      </w:r>
      <w:r>
        <w:rPr>
          <w:rFonts w:ascii="仿宋_GB2312" w:hAnsi="仿宋" w:eastAsia="仿宋_GB2312"/>
          <w:b/>
          <w:sz w:val="30"/>
          <w:szCs w:val="30"/>
        </w:rPr>
        <w:t>5</w:t>
      </w:r>
      <w:r>
        <w:rPr>
          <w:rFonts w:hint="eastAsia" w:ascii="仿宋_GB2312" w:hAnsi="仿宋" w:eastAsia="仿宋_GB2312"/>
          <w:b/>
          <w:sz w:val="30"/>
          <w:szCs w:val="30"/>
        </w:rPr>
        <w:t>月</w:t>
      </w:r>
      <w:r>
        <w:rPr>
          <w:rFonts w:ascii="仿宋_GB2312" w:hAnsi="仿宋" w:eastAsia="仿宋_GB2312"/>
          <w:b/>
          <w:sz w:val="30"/>
          <w:szCs w:val="30"/>
        </w:rPr>
        <w:t>30</w:t>
      </w:r>
      <w:r>
        <w:rPr>
          <w:rFonts w:hint="eastAsia" w:ascii="仿宋_GB2312" w:hAnsi="仿宋" w:eastAsia="仿宋_GB2312"/>
          <w:b/>
          <w:sz w:val="30"/>
          <w:szCs w:val="30"/>
        </w:rPr>
        <w:t>日至</w:t>
      </w:r>
      <w:r>
        <w:rPr>
          <w:rFonts w:ascii="仿宋_GB2312" w:hAnsi="仿宋" w:eastAsia="仿宋_GB2312"/>
          <w:b/>
          <w:sz w:val="30"/>
          <w:szCs w:val="30"/>
        </w:rPr>
        <w:t>31</w:t>
      </w:r>
      <w:r>
        <w:rPr>
          <w:rFonts w:hint="eastAsia" w:ascii="仿宋_GB2312" w:hAnsi="仿宋" w:eastAsia="仿宋_GB2312"/>
          <w:b/>
          <w:sz w:val="30"/>
          <w:szCs w:val="30"/>
        </w:rPr>
        <w:t>日，逾期不予受理。</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各市州教科院（所）、各高校会员单位应广泛宣传，积极发动，让会员单位所有人员有知情权、申报权，维护会员权益。市州或高校会员单位科研管理部门，要收集、整理、审核辖区内会员单位的课题申报材料，填写汇总表，加盖单位公章，在集中受理时间内将申报书、汇总表的电子稿及纸质稿报湖南省教育科研工作者协会秘书处。</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市州中小学（含中职、幼儿园、市管单位）的质稿请寄协会秘书处黄子安收，电子稿请发送指定邮箱：</w:t>
      </w:r>
      <w:r>
        <w:fldChar w:fldCharType="begin"/>
      </w:r>
      <w:r>
        <w:instrText xml:space="preserve"> HYPERLINK "mailto:1207091530@qq.com" </w:instrText>
      </w:r>
      <w:r>
        <w:fldChar w:fldCharType="separate"/>
      </w:r>
      <w:r>
        <w:rPr>
          <w:rStyle w:val="12"/>
          <w:rFonts w:ascii="仿宋_GB2312" w:hAnsi="仿宋" w:eastAsia="仿宋_GB2312"/>
          <w:b/>
          <w:sz w:val="30"/>
          <w:szCs w:val="30"/>
        </w:rPr>
        <w:t>1207091530</w:t>
      </w:r>
      <w:r>
        <w:rPr>
          <w:rStyle w:val="12"/>
          <w:rFonts w:hint="eastAsia" w:ascii="仿宋_GB2312" w:hAnsi="仿宋" w:eastAsia="仿宋_GB2312"/>
          <w:b/>
          <w:sz w:val="30"/>
          <w:szCs w:val="30"/>
        </w:rPr>
        <w:t>@qq.com</w:t>
      </w:r>
      <w:r>
        <w:rPr>
          <w:rStyle w:val="12"/>
          <w:rFonts w:hint="eastAsia" w:ascii="仿宋_GB2312" w:hAnsi="仿宋" w:eastAsia="仿宋_GB2312"/>
          <w:b/>
          <w:sz w:val="30"/>
          <w:szCs w:val="30"/>
        </w:rPr>
        <w:fldChar w:fldCharType="end"/>
      </w:r>
      <w:r>
        <w:rPr>
          <w:rFonts w:hint="eastAsia" w:ascii="仿宋_GB2312" w:hAnsi="仿宋" w:eastAsia="仿宋_GB2312"/>
          <w:b/>
          <w:sz w:val="30"/>
          <w:szCs w:val="30"/>
        </w:rPr>
        <w:t>；高校和省直单位的纸质稿，请寄协会秘书处请杨倩姝收。电子稿请发送邮箱：</w:t>
      </w:r>
      <w:r>
        <w:fldChar w:fldCharType="begin"/>
      </w:r>
      <w:r>
        <w:instrText xml:space="preserve"> HYPERLINK "mailto:2723495002@qq.com" </w:instrText>
      </w:r>
      <w:r>
        <w:fldChar w:fldCharType="separate"/>
      </w:r>
      <w:r>
        <w:rPr>
          <w:rStyle w:val="12"/>
          <w:rFonts w:ascii="仿宋_GB2312" w:hAnsi="仿宋" w:eastAsia="仿宋_GB2312"/>
          <w:b/>
          <w:sz w:val="30"/>
          <w:szCs w:val="30"/>
        </w:rPr>
        <w:t>2723495002</w:t>
      </w:r>
      <w:r>
        <w:rPr>
          <w:rStyle w:val="12"/>
          <w:rFonts w:hint="eastAsia" w:ascii="仿宋_GB2312" w:hAnsi="仿宋" w:eastAsia="仿宋_GB2312"/>
          <w:b/>
          <w:sz w:val="30"/>
          <w:szCs w:val="30"/>
        </w:rPr>
        <w:t>@qq.com</w:t>
      </w:r>
      <w:r>
        <w:rPr>
          <w:rStyle w:val="12"/>
          <w:rFonts w:hint="eastAsia" w:ascii="仿宋_GB2312" w:hAnsi="仿宋" w:eastAsia="仿宋_GB2312"/>
          <w:b/>
          <w:sz w:val="30"/>
          <w:szCs w:val="30"/>
        </w:rPr>
        <w:fldChar w:fldCharType="end"/>
      </w:r>
      <w:r>
        <w:rPr>
          <w:rFonts w:hint="eastAsia" w:ascii="仿宋_GB2312" w:hAnsi="仿宋" w:eastAsia="仿宋_GB2312"/>
          <w:b/>
          <w:sz w:val="30"/>
          <w:szCs w:val="30"/>
        </w:rPr>
        <w:t>。申报书电子文档请按“姓名+单位+课题名称”的格式命名。</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八、咨询、联系方式：协会秘书处电话：</w:t>
      </w:r>
      <w:r>
        <w:rPr>
          <w:rFonts w:ascii="仿宋_GB2312" w:hAnsi="仿宋" w:eastAsia="仿宋_GB2312"/>
          <w:b/>
          <w:sz w:val="30"/>
          <w:szCs w:val="30"/>
        </w:rPr>
        <w:t xml:space="preserve"> 0731-84428</w:t>
      </w:r>
      <w:r>
        <w:rPr>
          <w:rFonts w:hint="eastAsia" w:ascii="仿宋_GB2312" w:hAnsi="仿宋" w:eastAsia="仿宋_GB2312"/>
          <w:b/>
          <w:sz w:val="30"/>
          <w:szCs w:val="30"/>
        </w:rPr>
        <w:t>0</w:t>
      </w:r>
      <w:r>
        <w:rPr>
          <w:rFonts w:ascii="仿宋_GB2312" w:hAnsi="仿宋" w:eastAsia="仿宋_GB2312"/>
          <w:b/>
          <w:sz w:val="30"/>
          <w:szCs w:val="30"/>
        </w:rPr>
        <w:t>95</w:t>
      </w:r>
      <w:r>
        <w:rPr>
          <w:rFonts w:hint="eastAsia" w:ascii="仿宋_GB2312" w:hAnsi="仿宋" w:eastAsia="仿宋_GB2312"/>
          <w:b/>
          <w:sz w:val="30"/>
          <w:szCs w:val="30"/>
        </w:rPr>
        <w:t>。</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纸质稿快递地址：长沙市蔡锷北路教育街</w:t>
      </w:r>
      <w:r>
        <w:rPr>
          <w:rFonts w:ascii="仿宋_GB2312" w:hAnsi="仿宋" w:eastAsia="仿宋_GB2312"/>
          <w:b/>
          <w:sz w:val="30"/>
          <w:szCs w:val="30"/>
        </w:rPr>
        <w:t>11</w:t>
      </w:r>
      <w:r>
        <w:rPr>
          <w:rFonts w:hint="eastAsia" w:ascii="仿宋_GB2312" w:hAnsi="仿宋" w:eastAsia="仿宋_GB2312"/>
          <w:b/>
          <w:sz w:val="30"/>
          <w:szCs w:val="30"/>
        </w:rPr>
        <w:t>号湖南省教育厅西院湖南省教育科学研究院办公大楼七楼</w:t>
      </w:r>
      <w:r>
        <w:rPr>
          <w:rFonts w:ascii="仿宋_GB2312" w:hAnsi="仿宋" w:eastAsia="仿宋_GB2312"/>
          <w:b/>
          <w:sz w:val="30"/>
          <w:szCs w:val="30"/>
        </w:rPr>
        <w:t>702</w:t>
      </w:r>
      <w:r>
        <w:rPr>
          <w:rFonts w:hint="eastAsia" w:ascii="仿宋_GB2312" w:hAnsi="仿宋" w:eastAsia="仿宋_GB2312"/>
          <w:b/>
          <w:sz w:val="30"/>
          <w:szCs w:val="30"/>
        </w:rPr>
        <w:t>室协会秘书处。</w:t>
      </w:r>
    </w:p>
    <w:p>
      <w:pPr>
        <w:spacing w:line="500" w:lineRule="exact"/>
        <w:rPr>
          <w:rFonts w:hint="eastAsia" w:ascii="仿宋_GB2312" w:hAnsi="仿宋" w:eastAsia="仿宋_GB2312"/>
          <w:b/>
          <w:sz w:val="30"/>
          <w:szCs w:val="30"/>
        </w:rPr>
      </w:pPr>
    </w:p>
    <w:p>
      <w:pPr>
        <w:spacing w:line="500" w:lineRule="exact"/>
        <w:rPr>
          <w:rFonts w:hint="eastAsia" w:ascii="仿宋_GB2312" w:hAnsi="仿宋" w:eastAsia="仿宋_GB2312"/>
          <w:b/>
          <w:sz w:val="30"/>
          <w:szCs w:val="30"/>
        </w:rPr>
      </w:pPr>
    </w:p>
    <w:p>
      <w:pPr>
        <w:spacing w:line="500" w:lineRule="exact"/>
        <w:rPr>
          <w:rFonts w:hint="eastAsia" w:ascii="仿宋_GB2312" w:hAnsi="仿宋" w:eastAsia="仿宋_GB2312"/>
          <w:b/>
          <w:sz w:val="30"/>
          <w:szCs w:val="30"/>
        </w:rPr>
      </w:pPr>
    </w:p>
    <w:p>
      <w:pPr>
        <w:spacing w:line="500" w:lineRule="exact"/>
        <w:rPr>
          <w:rFonts w:hint="eastAsia" w:ascii="仿宋_GB2312" w:hAnsi="仿宋" w:eastAsia="仿宋_GB2312"/>
          <w:b/>
          <w:sz w:val="30"/>
          <w:szCs w:val="30"/>
        </w:rPr>
      </w:pPr>
    </w:p>
    <w:p>
      <w:pPr>
        <w:spacing w:line="500" w:lineRule="exact"/>
        <w:rPr>
          <w:rFonts w:hint="eastAsia" w:ascii="仿宋_GB2312" w:hAnsi="仿宋" w:eastAsia="仿宋_GB2312"/>
          <w:b/>
          <w:sz w:val="30"/>
          <w:szCs w:val="30"/>
        </w:rPr>
      </w:pPr>
    </w:p>
    <w:p>
      <w:pPr>
        <w:spacing w:line="500" w:lineRule="exact"/>
        <w:rPr>
          <w:rFonts w:hint="eastAsia" w:ascii="仿宋_GB2312" w:hAnsi="仿宋" w:eastAsia="仿宋_GB2312"/>
          <w:b/>
          <w:sz w:val="30"/>
          <w:szCs w:val="30"/>
        </w:rPr>
      </w:pPr>
    </w:p>
    <w:p>
      <w:pPr>
        <w:spacing w:line="500" w:lineRule="exact"/>
        <w:rPr>
          <w:rFonts w:hint="eastAsia" w:ascii="仿宋_GB2312" w:hAnsi="仿宋" w:eastAsia="仿宋_GB2312"/>
          <w:b/>
          <w:sz w:val="30"/>
          <w:szCs w:val="30"/>
        </w:rPr>
      </w:pPr>
    </w:p>
    <w:p>
      <w:pPr>
        <w:spacing w:line="500" w:lineRule="exact"/>
        <w:rPr>
          <w:rFonts w:ascii="仿宋_GB2312" w:hAnsi="仿宋" w:eastAsia="仿宋_GB2312"/>
          <w:b/>
          <w:spacing w:val="-20"/>
          <w:w w:val="80"/>
          <w:sz w:val="30"/>
          <w:szCs w:val="30"/>
        </w:rPr>
      </w:pPr>
      <w:r>
        <w:rPr>
          <w:rFonts w:hint="eastAsia" w:ascii="仿宋_GB2312" w:hAnsi="仿宋" w:eastAsia="仿宋_GB2312"/>
          <w:b/>
          <w:sz w:val="30"/>
          <w:szCs w:val="30"/>
        </w:rPr>
        <w:t>附件</w:t>
      </w:r>
      <w:r>
        <w:rPr>
          <w:rFonts w:hint="eastAsia" w:ascii="仿宋_GB2312" w:hAnsi="仿宋" w:eastAsia="仿宋_GB2312"/>
          <w:b/>
          <w:spacing w:val="-20"/>
          <w:w w:val="80"/>
          <w:sz w:val="30"/>
          <w:szCs w:val="30"/>
        </w:rPr>
        <w:t>：</w:t>
      </w:r>
    </w:p>
    <w:p>
      <w:pPr>
        <w:numPr>
          <w:ilvl w:val="0"/>
          <w:numId w:val="2"/>
        </w:numPr>
        <w:spacing w:line="500" w:lineRule="exact"/>
        <w:rPr>
          <w:rFonts w:ascii="仿宋_GB2312" w:hAnsi="仿宋" w:eastAsia="仿宋_GB2312"/>
          <w:b/>
          <w:spacing w:val="-20"/>
          <w:w w:val="80"/>
          <w:sz w:val="30"/>
          <w:szCs w:val="30"/>
        </w:rPr>
      </w:pPr>
      <w:r>
        <w:rPr>
          <w:rFonts w:hint="eastAsia" w:ascii="仿宋_GB2312" w:hAnsi="仿宋" w:eastAsia="仿宋_GB2312"/>
          <w:b/>
          <w:spacing w:val="-10"/>
          <w:sz w:val="30"/>
          <w:szCs w:val="30"/>
        </w:rPr>
        <w:t xml:space="preserve"> 湖南省教育科学研究工作者协会</w:t>
      </w:r>
      <w:r>
        <w:rPr>
          <w:rFonts w:hint="eastAsia" w:ascii="仿宋_GB2312" w:hAnsi="仿宋" w:eastAsia="仿宋_GB2312"/>
          <w:b/>
          <w:spacing w:val="-14"/>
          <w:sz w:val="30"/>
          <w:szCs w:val="30"/>
        </w:rPr>
        <w:t>“十四五”规划</w:t>
      </w:r>
      <w:r>
        <w:rPr>
          <w:rFonts w:hint="eastAsia" w:ascii="仿宋_GB2312" w:hAnsi="仿宋" w:eastAsia="仿宋_GB2312"/>
          <w:b/>
          <w:spacing w:val="-10"/>
          <w:sz w:val="30"/>
          <w:szCs w:val="30"/>
        </w:rPr>
        <w:t>2021年度课题研究指南</w:t>
      </w:r>
    </w:p>
    <w:p>
      <w:pPr>
        <w:spacing w:line="500" w:lineRule="exact"/>
        <w:rPr>
          <w:rFonts w:ascii="仿宋_GB2312" w:hAnsi="仿宋" w:eastAsia="仿宋_GB2312"/>
          <w:b/>
          <w:spacing w:val="-10"/>
          <w:sz w:val="30"/>
          <w:szCs w:val="30"/>
        </w:rPr>
      </w:pPr>
      <w:r>
        <w:rPr>
          <w:rFonts w:hint="eastAsia" w:ascii="仿宋_GB2312" w:hAnsi="仿宋" w:eastAsia="仿宋_GB2312"/>
          <w:b/>
          <w:spacing w:val="-10"/>
          <w:sz w:val="30"/>
          <w:szCs w:val="30"/>
        </w:rPr>
        <w:t>2．</w:t>
      </w:r>
      <w:r>
        <w:rPr>
          <w:rFonts w:hint="eastAsia" w:ascii="仿宋_GB2312" w:hAnsi="仿宋" w:eastAsia="仿宋_GB2312"/>
          <w:b/>
          <w:spacing w:val="-14"/>
          <w:sz w:val="30"/>
          <w:szCs w:val="30"/>
        </w:rPr>
        <w:t>湖南省教育科学研究工作者协会课题申请</w:t>
      </w:r>
      <w:r>
        <w:rPr>
          <w:rFonts w:hint="eastAsia" w:ascii="仿宋_GB2312" w:hAnsi="仿宋" w:eastAsia="仿宋"/>
          <w:b/>
          <w:spacing w:val="-14"/>
          <w:sz w:val="30"/>
          <w:szCs w:val="30"/>
        </w:rPr>
        <w:t>﹒</w:t>
      </w:r>
      <w:r>
        <w:rPr>
          <w:rFonts w:hint="eastAsia" w:ascii="仿宋_GB2312" w:hAnsi="仿宋" w:eastAsia="仿宋_GB2312"/>
          <w:b/>
          <w:spacing w:val="-14"/>
          <w:sz w:val="30"/>
          <w:szCs w:val="30"/>
        </w:rPr>
        <w:t>评审书</w:t>
      </w:r>
    </w:p>
    <w:p>
      <w:pPr>
        <w:spacing w:line="500" w:lineRule="exact"/>
        <w:rPr>
          <w:rFonts w:ascii="仿宋_GB2312" w:hAnsi="仿宋" w:eastAsia="仿宋_GB2312"/>
          <w:b/>
          <w:spacing w:val="-10"/>
          <w:sz w:val="30"/>
          <w:szCs w:val="30"/>
        </w:rPr>
      </w:pPr>
      <w:r>
        <w:rPr>
          <w:rFonts w:hint="eastAsia" w:ascii="仿宋_GB2312" w:hAnsi="仿宋" w:eastAsia="仿宋_GB2312"/>
          <w:b/>
          <w:spacing w:val="-10"/>
          <w:sz w:val="30"/>
          <w:szCs w:val="30"/>
        </w:rPr>
        <w:t>3．湖南省教育科学研究工作者协会2021年度课题申报单位汇总表</w:t>
      </w:r>
    </w:p>
    <w:p>
      <w:pPr>
        <w:spacing w:line="500" w:lineRule="exact"/>
        <w:rPr>
          <w:rFonts w:ascii="仿宋_GB2312" w:hAnsi="仿宋" w:eastAsia="仿宋_GB2312"/>
          <w:b/>
          <w:spacing w:val="-10"/>
          <w:sz w:val="30"/>
          <w:szCs w:val="30"/>
        </w:rPr>
      </w:pPr>
    </w:p>
    <w:p>
      <w:pPr>
        <w:spacing w:line="500" w:lineRule="exact"/>
        <w:ind w:firstLine="602" w:firstLineChars="200"/>
        <w:jc w:val="right"/>
        <w:rPr>
          <w:rFonts w:ascii="仿宋_GB2312" w:hAnsi="仿宋" w:eastAsia="仿宋_GB2312"/>
          <w:b/>
          <w:sz w:val="30"/>
          <w:szCs w:val="30"/>
        </w:rPr>
      </w:pPr>
      <w:r>
        <w:rPr>
          <w:rFonts w:hint="eastAsia" w:ascii="仿宋_GB2312" w:hAnsi="仿宋" w:eastAsia="仿宋_GB2312"/>
          <w:b/>
          <w:sz w:val="30"/>
          <w:szCs w:val="30"/>
        </w:rPr>
        <w:t>湖南省教育科学研究工作者协会</w:t>
      </w:r>
    </w:p>
    <w:p>
      <w:pPr>
        <w:ind w:right="601" w:firstLine="602" w:firstLineChars="200"/>
        <w:jc w:val="right"/>
        <w:rPr>
          <w:rFonts w:ascii="仿宋_GB2312" w:hAnsi="仿宋" w:eastAsia="仿宋_GB2312"/>
          <w:sz w:val="30"/>
          <w:szCs w:val="30"/>
        </w:rPr>
      </w:pPr>
      <w:r>
        <w:rPr>
          <w:rFonts w:hint="eastAsia" w:ascii="仿宋_GB2312" w:hAnsi="仿宋" w:eastAsia="仿宋_GB2312"/>
          <w:b/>
          <w:sz w:val="30"/>
          <w:szCs w:val="30"/>
        </w:rPr>
        <w:t>2021年</w:t>
      </w:r>
      <w:r>
        <w:rPr>
          <w:rFonts w:ascii="仿宋_GB2312" w:hAnsi="仿宋" w:eastAsia="仿宋_GB2312"/>
          <w:b/>
          <w:sz w:val="30"/>
          <w:szCs w:val="30"/>
        </w:rPr>
        <w:t>1</w:t>
      </w:r>
      <w:r>
        <w:rPr>
          <w:rFonts w:hint="eastAsia" w:ascii="仿宋_GB2312" w:hAnsi="仿宋" w:eastAsia="仿宋_GB2312"/>
          <w:b/>
          <w:sz w:val="30"/>
          <w:szCs w:val="30"/>
        </w:rPr>
        <w:t>月6日</w:t>
      </w:r>
      <w:r>
        <w:rPr>
          <w:rFonts w:ascii="仿宋_GB2312" w:hAnsi="仿宋" w:eastAsia="仿宋_GB2312"/>
          <w:b/>
          <w:sz w:val="30"/>
          <w:szCs w:val="30"/>
        </w:rPr>
        <w:t xml:space="preserve">   </w:t>
      </w:r>
      <w:r>
        <w:rPr>
          <w:rFonts w:ascii="仿宋_GB2312" w:hAnsi="仿宋" w:eastAsia="仿宋_GB2312"/>
          <w:sz w:val="30"/>
          <w:szCs w:val="30"/>
        </w:rPr>
        <w:t xml:space="preserve"> </w:t>
      </w:r>
    </w:p>
    <w:p>
      <w:pPr>
        <w:jc w:val="left"/>
        <w:rPr>
          <w:rFonts w:hint="eastAsia" w:ascii="等线" w:hAnsi="等线" w:eastAsia="等线"/>
          <w:sz w:val="32"/>
          <w:szCs w:val="32"/>
        </w:rPr>
      </w:pPr>
    </w:p>
    <w:p>
      <w:pPr>
        <w:jc w:val="left"/>
        <w:rPr>
          <w:rFonts w:ascii="等线" w:hAnsi="等线" w:eastAsia="等线"/>
          <w:sz w:val="32"/>
          <w:szCs w:val="32"/>
        </w:rPr>
      </w:pPr>
      <w:r>
        <w:rPr>
          <w:rFonts w:hint="eastAsia" w:ascii="等线" w:hAnsi="等线" w:eastAsia="等线"/>
          <w:sz w:val="32"/>
          <w:szCs w:val="32"/>
        </w:rPr>
        <w:t>附件</w:t>
      </w:r>
      <w:r>
        <w:rPr>
          <w:rFonts w:ascii="等线" w:hAnsi="等线" w:eastAsia="等线"/>
          <w:sz w:val="32"/>
          <w:szCs w:val="32"/>
        </w:rPr>
        <w:t>1</w:t>
      </w:r>
      <w:r>
        <w:rPr>
          <w:rFonts w:hint="eastAsia" w:ascii="等线" w:hAnsi="等线" w:eastAsia="等线"/>
          <w:sz w:val="32"/>
          <w:szCs w:val="32"/>
        </w:rPr>
        <w:t>：</w:t>
      </w:r>
    </w:p>
    <w:p>
      <w:pPr>
        <w:ind w:firstLine="800" w:firstLineChars="250"/>
        <w:jc w:val="center"/>
        <w:rPr>
          <w:rFonts w:ascii="等线" w:hAnsi="等线" w:eastAsia="等线" w:cs="微软雅黑"/>
          <w:color w:val="333333"/>
          <w:kern w:val="44"/>
          <w:sz w:val="32"/>
          <w:szCs w:val="32"/>
          <w:shd w:val="clear" w:color="auto" w:fill="FFFFFF"/>
        </w:rPr>
      </w:pPr>
      <w:r>
        <w:rPr>
          <w:rFonts w:hint="eastAsia" w:ascii="等线" w:hAnsi="等线" w:eastAsia="等线" w:cs="微软雅黑"/>
          <w:color w:val="333333"/>
          <w:kern w:val="44"/>
          <w:sz w:val="32"/>
          <w:szCs w:val="32"/>
          <w:shd w:val="clear" w:color="auto" w:fill="FFFFFF"/>
        </w:rPr>
        <w:t>湖南省教育科学研究工作者协会“十四五”规划</w:t>
      </w:r>
    </w:p>
    <w:p>
      <w:pPr>
        <w:ind w:firstLine="800" w:firstLineChars="250"/>
        <w:jc w:val="center"/>
        <w:rPr>
          <w:rFonts w:ascii="等线" w:hAnsi="等线" w:eastAsia="等线"/>
          <w:sz w:val="32"/>
          <w:szCs w:val="32"/>
        </w:rPr>
      </w:pPr>
      <w:r>
        <w:rPr>
          <w:rFonts w:hint="eastAsia" w:ascii="等线" w:hAnsi="等线" w:eastAsia="等线" w:cs="微软雅黑"/>
          <w:color w:val="333333"/>
          <w:kern w:val="44"/>
          <w:sz w:val="32"/>
          <w:szCs w:val="32"/>
          <w:shd w:val="clear" w:color="auto" w:fill="FFFFFF"/>
        </w:rPr>
        <w:t>2021年度课题指南</w:t>
      </w:r>
    </w:p>
    <w:p>
      <w:pPr>
        <w:ind w:firstLine="1080" w:firstLineChars="300"/>
        <w:rPr>
          <w:rFonts w:ascii="宋体" w:hAnsi="宋体" w:cs="微软雅黑"/>
          <w:b/>
          <w:color w:val="333333"/>
          <w:kern w:val="44"/>
          <w:sz w:val="32"/>
          <w:szCs w:val="32"/>
          <w:shd w:val="clear" w:color="auto" w:fill="FFFFFF"/>
        </w:rPr>
      </w:pPr>
      <w:r>
        <w:rPr>
          <w:rFonts w:hint="eastAsia" w:ascii="黑体" w:hAnsi="黑体" w:eastAsia="黑体" w:cs="微软雅黑"/>
          <w:color w:val="333333"/>
          <w:kern w:val="44"/>
          <w:sz w:val="36"/>
          <w:szCs w:val="36"/>
          <w:shd w:val="clear" w:color="auto" w:fill="FFFFFF"/>
        </w:rPr>
        <w:t xml:space="preserve">        </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湖南省教育科学研究工作者协会“十四五”规划2021年课题指南（以下简称协会课题指南），以习近平新时代中国特色社会主义思想为指导，以中共中央、国务院《深化新时代教育评价改革总体方案》等有关文件为依据，以协会会员单位课题研究“新手”为主要对象，重点研究解决本市州、本县区、本单位的领导关心、群众关切、社会关注的中、微观问题。指南导向是全面贯彻党的教育方针，落实立德树人根本任务，促进教师专业成长，指导教育教学实践，为培育研究工作者申报更高级别课题打基础。</w:t>
      </w:r>
    </w:p>
    <w:p>
      <w:pPr>
        <w:spacing w:line="500" w:lineRule="exact"/>
        <w:ind w:firstLine="602" w:firstLineChars="200"/>
        <w:rPr>
          <w:rFonts w:ascii="仿宋_GB2312" w:hAnsi="仿宋" w:eastAsia="仿宋_GB2312"/>
          <w:b/>
          <w:sz w:val="30"/>
          <w:szCs w:val="30"/>
        </w:rPr>
      </w:pPr>
      <w:r>
        <w:rPr>
          <w:rFonts w:hint="eastAsia" w:ascii="仿宋_GB2312" w:hAnsi="仿宋" w:eastAsia="仿宋_GB2312"/>
          <w:b/>
          <w:sz w:val="30"/>
          <w:szCs w:val="30"/>
        </w:rPr>
        <w:t>协会课题申报者宜针对不同主体、不同学段、不同类型教育特点，依据指南方向，分类设计具体的申报课题，凡依据《协会课题指南》选题的，同等条件下优先立项。也可以按教育科学其他研究方向自行设计课题。凡不属于教育科学范畴的课题不予立项。</w:t>
      </w:r>
    </w:p>
    <w:p>
      <w:pPr>
        <w:spacing w:line="500" w:lineRule="exact"/>
        <w:ind w:firstLine="600" w:firstLineChars="200"/>
        <w:rPr>
          <w:rFonts w:ascii="等线" w:hAnsi="等线" w:eastAsia="等线"/>
          <w:b/>
          <w:sz w:val="30"/>
          <w:szCs w:val="30"/>
        </w:rPr>
      </w:pPr>
      <w:r>
        <w:rPr>
          <w:rFonts w:hint="eastAsia" w:ascii="等线" w:hAnsi="等线" w:eastAsia="等线"/>
          <w:b/>
          <w:sz w:val="30"/>
          <w:szCs w:val="30"/>
        </w:rPr>
        <w:t>一、综合类问题研究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w:t>
      </w:r>
      <w:r>
        <w:rPr>
          <w:rFonts w:ascii="仿宋_GB2312" w:hAnsi="仿宋" w:eastAsia="仿宋_GB2312"/>
          <w:b/>
          <w:sz w:val="30"/>
          <w:szCs w:val="30"/>
        </w:rPr>
        <w:t>城乡优质教育均衡发展研究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 教育公平与拔尖人才选拔关系研究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3.学校党组织对学校教育工作领导的有关问题研究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4.学校立德树人相关问题研究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5.</w:t>
      </w:r>
      <w:r>
        <w:rPr>
          <w:rFonts w:ascii="仿宋_GB2312" w:hAnsi="仿宋" w:eastAsia="仿宋_GB2312"/>
          <w:b/>
          <w:sz w:val="30"/>
          <w:szCs w:val="30"/>
        </w:rPr>
        <w:t>大中小学思政教育</w:t>
      </w:r>
      <w:r>
        <w:rPr>
          <w:rFonts w:hint="eastAsia" w:ascii="仿宋_GB2312" w:hAnsi="仿宋" w:eastAsia="仿宋_GB2312"/>
          <w:b/>
          <w:sz w:val="30"/>
          <w:szCs w:val="30"/>
        </w:rPr>
        <w:t>相关问题</w:t>
      </w:r>
      <w:r>
        <w:rPr>
          <w:rFonts w:ascii="仿宋_GB2312" w:hAnsi="仿宋" w:eastAsia="仿宋_GB2312"/>
          <w:b/>
          <w:sz w:val="30"/>
          <w:szCs w:val="30"/>
        </w:rPr>
        <w:t>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6.大中小学生德育评价研究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7.义务教育阶段民办教育发展相关问题研究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8.不同类别学校、学科、专业教师教育教学实绩问题研究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9.大中小学体育、美育、劳动教育评价研究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10.不同类别学校体育、美育、劳动教育考查机制研究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11.体育、美育社区资源统筹整合利用研究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12.大、中、小</w:t>
      </w:r>
      <w:r>
        <w:rPr>
          <w:rFonts w:ascii="仿宋_GB2312" w:hAnsi="仿宋" w:eastAsia="仿宋_GB2312"/>
          <w:b/>
          <w:sz w:val="30"/>
          <w:szCs w:val="30"/>
        </w:rPr>
        <w:t>学</w:t>
      </w:r>
      <w:r>
        <w:rPr>
          <w:rFonts w:hint="eastAsia" w:ascii="仿宋_GB2312" w:hAnsi="仿宋" w:eastAsia="仿宋_GB2312"/>
          <w:b/>
          <w:sz w:val="30"/>
          <w:szCs w:val="30"/>
        </w:rPr>
        <w:t>生</w:t>
      </w:r>
      <w:r>
        <w:rPr>
          <w:rFonts w:ascii="仿宋_GB2312" w:hAnsi="仿宋" w:eastAsia="仿宋_GB2312"/>
          <w:b/>
          <w:sz w:val="30"/>
          <w:szCs w:val="30"/>
        </w:rPr>
        <w:t>心理亚健康</w:t>
      </w:r>
      <w:r>
        <w:rPr>
          <w:rFonts w:hint="eastAsia" w:ascii="仿宋_GB2312" w:hAnsi="仿宋" w:eastAsia="仿宋_GB2312"/>
          <w:b/>
          <w:sz w:val="30"/>
          <w:szCs w:val="30"/>
        </w:rPr>
        <w:t>“源”问题研究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13. 大、中、小</w:t>
      </w:r>
      <w:r>
        <w:rPr>
          <w:rFonts w:ascii="仿宋_GB2312" w:hAnsi="仿宋" w:eastAsia="仿宋_GB2312"/>
          <w:b/>
          <w:sz w:val="30"/>
          <w:szCs w:val="30"/>
        </w:rPr>
        <w:t>学</w:t>
      </w:r>
      <w:r>
        <w:rPr>
          <w:rFonts w:hint="eastAsia" w:ascii="仿宋_GB2312" w:hAnsi="仿宋" w:eastAsia="仿宋_GB2312"/>
          <w:b/>
          <w:sz w:val="30"/>
          <w:szCs w:val="30"/>
        </w:rPr>
        <w:t>生</w:t>
      </w:r>
      <w:r>
        <w:rPr>
          <w:rFonts w:ascii="仿宋_GB2312" w:hAnsi="仿宋" w:eastAsia="仿宋_GB2312"/>
          <w:b/>
          <w:sz w:val="30"/>
          <w:szCs w:val="30"/>
        </w:rPr>
        <w:t>心</w:t>
      </w:r>
      <w:r>
        <w:rPr>
          <w:rFonts w:hint="eastAsia" w:ascii="仿宋_GB2312" w:hAnsi="仿宋" w:eastAsia="仿宋_GB2312"/>
          <w:b/>
          <w:sz w:val="30"/>
          <w:szCs w:val="30"/>
        </w:rPr>
        <w:t>里健康干预研究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14.大中小学国家安全教育研究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15.基础教育科研政策保障落实研究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16.市县教育行政机构履行教育职责评价研究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17.市县教研工作有关问题研究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18.中小学学科教学工作室研究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19.教育学术团体群众性教育科研研究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20.新型教育智库建设研究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21.教育科研基础薄弱学校帮扶机制研究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22.学校教育科研成果转化研究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23.学校教育科研服务决策能力提升研究</w:t>
      </w:r>
    </w:p>
    <w:p>
      <w:pPr>
        <w:spacing w:line="500" w:lineRule="exact"/>
        <w:ind w:firstLine="602" w:firstLineChars="200"/>
        <w:rPr>
          <w:rFonts w:ascii="仿宋_GB2312" w:hAnsi="仿宋" w:eastAsia="仿宋_GB2312"/>
          <w:b/>
          <w:sz w:val="30"/>
          <w:szCs w:val="30"/>
        </w:rPr>
      </w:pPr>
    </w:p>
    <w:p>
      <w:pPr>
        <w:spacing w:line="500" w:lineRule="exact"/>
        <w:ind w:firstLine="600" w:firstLineChars="200"/>
        <w:rPr>
          <w:rFonts w:ascii="等线" w:hAnsi="等线" w:eastAsia="等线"/>
          <w:b/>
          <w:sz w:val="30"/>
          <w:szCs w:val="30"/>
        </w:rPr>
      </w:pPr>
      <w:r>
        <w:rPr>
          <w:rFonts w:ascii="等线" w:hAnsi="等线" w:eastAsia="等线"/>
          <w:b/>
          <w:sz w:val="30"/>
          <w:szCs w:val="30"/>
        </w:rPr>
        <w:t>二</w:t>
      </w:r>
      <w:r>
        <w:rPr>
          <w:rFonts w:hint="eastAsia" w:ascii="等线" w:hAnsi="等线" w:eastAsia="等线"/>
          <w:b/>
          <w:sz w:val="30"/>
          <w:szCs w:val="30"/>
        </w:rPr>
        <w:t>、</w:t>
      </w:r>
      <w:r>
        <w:rPr>
          <w:rFonts w:ascii="等线" w:hAnsi="等线" w:eastAsia="等线"/>
          <w:b/>
          <w:sz w:val="30"/>
          <w:szCs w:val="30"/>
        </w:rPr>
        <w:t>学前教育研究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1.幼儿园评价标准研究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2.公办幼儿园建设研究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3.幼小衔接问题研究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4.幼儿园游戏资源的开发与应用研究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5.幼儿自我控制能力培养研究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6.促进幼儿交往能力提高的指导策略研究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7.幼儿情感情绪表现及教师回应策略研究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8.幼儿园亲子活动研究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9.幼儿园保育质量提升研究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10.学前教育教师队伍建设研究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11.</w:t>
      </w:r>
      <w:r>
        <w:rPr>
          <w:rFonts w:ascii="仿宋_GB2312" w:hAnsi="仿宋" w:eastAsia="仿宋_GB2312"/>
          <w:b/>
          <w:sz w:val="30"/>
          <w:szCs w:val="30"/>
        </w:rPr>
        <w:t>幼师师德规范研究</w:t>
      </w:r>
    </w:p>
    <w:p>
      <w:pPr>
        <w:spacing w:line="500" w:lineRule="exact"/>
        <w:rPr>
          <w:rFonts w:ascii="仿宋_GB2312" w:hAnsi="仿宋" w:eastAsia="仿宋_GB2312"/>
          <w:b/>
          <w:sz w:val="30"/>
          <w:szCs w:val="30"/>
        </w:rPr>
      </w:pPr>
    </w:p>
    <w:p>
      <w:pPr>
        <w:spacing w:line="500" w:lineRule="exact"/>
        <w:ind w:firstLine="600" w:firstLineChars="200"/>
        <w:rPr>
          <w:rFonts w:ascii="等线" w:hAnsi="等线" w:eastAsia="等线"/>
          <w:b/>
          <w:sz w:val="30"/>
          <w:szCs w:val="30"/>
        </w:rPr>
      </w:pPr>
    </w:p>
    <w:p>
      <w:pPr>
        <w:spacing w:line="500" w:lineRule="exact"/>
        <w:ind w:firstLine="600" w:firstLineChars="200"/>
        <w:rPr>
          <w:rFonts w:ascii="等线" w:hAnsi="等线" w:eastAsia="等线"/>
          <w:b/>
          <w:sz w:val="30"/>
          <w:szCs w:val="30"/>
        </w:rPr>
      </w:pPr>
      <w:r>
        <w:rPr>
          <w:rFonts w:hint="eastAsia" w:ascii="等线" w:hAnsi="等线" w:eastAsia="等线"/>
          <w:b/>
          <w:sz w:val="30"/>
          <w:szCs w:val="30"/>
        </w:rPr>
        <w:t>三、中小学教育研究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1.普通高中新课程、新课标、新教材、新高考问题研究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2.初高中适应考试招生制度改革研究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3.中小学“减压”“减负”问题研究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4.中小学心理健康相关问题研究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5.特殊教育相关问题研究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6.中小学校教育教学相关问题研究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7.中小学信息技术与教育教学深度融合研究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8.中小学学校体育、美育教学相关问题研究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9.中小学体育、美育与传统文化融合问题研究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10.中小学教育科研队伍建设相关问题研究</w:t>
      </w:r>
    </w:p>
    <w:p>
      <w:pPr>
        <w:spacing w:line="500" w:lineRule="exact"/>
        <w:ind w:firstLine="600" w:firstLineChars="200"/>
        <w:rPr>
          <w:rFonts w:ascii="等线" w:hAnsi="等线" w:eastAsia="等线"/>
          <w:b/>
          <w:sz w:val="30"/>
          <w:szCs w:val="30"/>
        </w:rPr>
      </w:pPr>
    </w:p>
    <w:p>
      <w:pPr>
        <w:spacing w:line="500" w:lineRule="exact"/>
        <w:ind w:firstLine="600" w:firstLineChars="200"/>
        <w:rPr>
          <w:rFonts w:ascii="等线" w:hAnsi="等线" w:eastAsia="等线"/>
          <w:b/>
          <w:sz w:val="30"/>
          <w:szCs w:val="30"/>
        </w:rPr>
      </w:pPr>
      <w:r>
        <w:rPr>
          <w:rFonts w:hint="eastAsia" w:ascii="等线" w:hAnsi="等线" w:eastAsia="等线"/>
          <w:b/>
          <w:sz w:val="30"/>
          <w:szCs w:val="30"/>
        </w:rPr>
        <w:t>四、职业教育研究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1.职业学校教育教学自我评价研究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2.中等职业学校办学特色研究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3.残疾人职业教育问题研究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4.中等职业学校联合中小学开展劳动和职业启蒙教育研究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5.高等职业学校培育大国工匠、能工巧匠研究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6.高等职业学校骨干专业（群）建设研究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7.高等职业学校高层次应用型人才培养体系研究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8.高等职业学校教学标准与职业标准对接研究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9.高等职业学校1+X证书制度问题研究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10高等职业学校职业技能培训问题研究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11.职业学校学生学习成果的认定、积累和转换问题研究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12.职业学校产教融合、工学结合、深度合作“双元”育人研究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13.职业技术“双师型”教师（管理）队伍建设研究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14.地方产业文化与学校文化融合研究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15.第三方职业教育评价问题研究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16.职业院校学校体育、美育特色问题研究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17.高等职业学校基础理论、决策服务研究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18.高等职业教育“升本”问题研究</w:t>
      </w:r>
    </w:p>
    <w:p>
      <w:pPr>
        <w:spacing w:line="500" w:lineRule="exact"/>
        <w:ind w:firstLine="600" w:firstLineChars="200"/>
        <w:rPr>
          <w:rFonts w:ascii="等线" w:hAnsi="等线" w:eastAsia="等线"/>
          <w:b/>
          <w:sz w:val="30"/>
          <w:szCs w:val="30"/>
        </w:rPr>
      </w:pPr>
    </w:p>
    <w:p>
      <w:pPr>
        <w:spacing w:line="500" w:lineRule="exact"/>
        <w:ind w:firstLine="600" w:firstLineChars="200"/>
        <w:rPr>
          <w:rFonts w:ascii="等线" w:hAnsi="等线" w:eastAsia="等线"/>
          <w:b/>
          <w:sz w:val="30"/>
          <w:szCs w:val="30"/>
        </w:rPr>
      </w:pPr>
      <w:r>
        <w:rPr>
          <w:rFonts w:hint="eastAsia" w:ascii="等线" w:hAnsi="等线" w:eastAsia="等线"/>
          <w:b/>
          <w:sz w:val="30"/>
          <w:szCs w:val="30"/>
        </w:rPr>
        <w:t>五、普通高等教育研究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1.普通高校分类评价研究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2.普通高校大学生责任担当研究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3.普通高校学生工作问题研究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4.普通高校教师践行教书育人使命研究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5.普通高校师德师风问题研究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6.不同类别普通高校教师科研评价研究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7.普通高校学生科学成才观念培育研究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8.普通高校推动学生参与</w:t>
      </w:r>
      <w:r>
        <w:rPr>
          <w:rFonts w:ascii="仿宋_GB2312" w:hAnsi="仿宋" w:eastAsia="仿宋_GB2312"/>
          <w:b/>
          <w:sz w:val="30"/>
          <w:szCs w:val="30"/>
        </w:rPr>
        <w:t>体育</w:t>
      </w:r>
      <w:r>
        <w:rPr>
          <w:rFonts w:hint="eastAsia" w:ascii="仿宋_GB2312" w:hAnsi="仿宋" w:eastAsia="仿宋_GB2312"/>
          <w:b/>
          <w:sz w:val="30"/>
          <w:szCs w:val="30"/>
        </w:rPr>
        <w:t>活动</w:t>
      </w:r>
      <w:r>
        <w:rPr>
          <w:rFonts w:ascii="仿宋_GB2312" w:hAnsi="仿宋" w:eastAsia="仿宋_GB2312"/>
          <w:b/>
          <w:sz w:val="30"/>
          <w:szCs w:val="30"/>
        </w:rPr>
        <w:t>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9.普通高校学生心理健康教育相关问题研究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10.普通高校引领中、小学教育科研研究</w:t>
      </w:r>
    </w:p>
    <w:p>
      <w:pPr>
        <w:spacing w:line="500" w:lineRule="exact"/>
        <w:rPr>
          <w:rFonts w:ascii="仿宋_GB2312" w:hAnsi="仿宋" w:eastAsia="仿宋_GB2312"/>
          <w:b/>
          <w:sz w:val="30"/>
          <w:szCs w:val="30"/>
        </w:rPr>
      </w:pPr>
    </w:p>
    <w:p>
      <w:pPr>
        <w:spacing w:line="440" w:lineRule="exact"/>
        <w:ind w:left="284" w:firstLine="3012" w:firstLineChars="1000"/>
        <w:jc w:val="left"/>
        <w:rPr>
          <w:rFonts w:ascii="仿宋_GB2312" w:hAnsi="仿宋" w:eastAsia="仿宋_GB2312"/>
          <w:b/>
          <w:sz w:val="30"/>
          <w:szCs w:val="30"/>
        </w:rPr>
      </w:pPr>
    </w:p>
    <w:p>
      <w:pPr>
        <w:spacing w:line="560" w:lineRule="exact"/>
        <w:rPr>
          <w:rFonts w:ascii="仿宋_GB2312" w:hAnsi="仿宋" w:eastAsia="仿宋_GB2312"/>
          <w:b/>
          <w:sz w:val="30"/>
          <w:szCs w:val="30"/>
        </w:rPr>
      </w:pPr>
    </w:p>
    <w:p>
      <w:pPr>
        <w:ind w:right="600"/>
        <w:jc w:val="left"/>
        <w:rPr>
          <w:rFonts w:ascii="等线" w:hAnsi="等线" w:eastAsia="等线"/>
          <w:b/>
          <w:sz w:val="30"/>
          <w:szCs w:val="30"/>
        </w:rPr>
      </w:pPr>
    </w:p>
    <w:p>
      <w:pPr>
        <w:ind w:right="600"/>
        <w:jc w:val="left"/>
        <w:rPr>
          <w:rFonts w:ascii="等线" w:hAnsi="等线" w:eastAsia="等线"/>
          <w:b/>
          <w:sz w:val="30"/>
          <w:szCs w:val="30"/>
        </w:rPr>
      </w:pPr>
      <w:r>
        <w:rPr>
          <w:rFonts w:hint="eastAsia" w:ascii="等线" w:hAnsi="等线" w:eastAsia="等线"/>
          <w:b/>
          <w:sz w:val="30"/>
          <w:szCs w:val="30"/>
        </w:rPr>
        <w:t>附件2</w:t>
      </w:r>
    </w:p>
    <w:p>
      <w:pPr>
        <w:spacing w:line="440" w:lineRule="exact"/>
        <w:rPr>
          <w:rFonts w:hint="eastAsia" w:ascii="宋体"/>
          <w:sz w:val="32"/>
        </w:rPr>
      </w:pPr>
    </w:p>
    <w:tbl>
      <w:tblPr>
        <w:tblStyle w:val="8"/>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pPr>
              <w:rPr>
                <w:rFonts w:hint="eastAsia" w:ascii="宋体"/>
              </w:rPr>
            </w:pPr>
            <w:r>
              <w:rPr>
                <w:rFonts w:hint="eastAsia" w:ascii="宋体" w:hAnsi="宋体"/>
              </w:rPr>
              <w:t>年度</w:t>
            </w:r>
          </w:p>
        </w:tc>
        <w:tc>
          <w:tcPr>
            <w:tcW w:w="2415" w:type="dxa"/>
            <w:tcBorders>
              <w:top w:val="single" w:color="auto" w:sz="18" w:space="0"/>
            </w:tcBorders>
          </w:tcPr>
          <w:p>
            <w:pPr>
              <w:rPr>
                <w:rFonts w:hint="eastAsia" w:asci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pPr>
              <w:rPr>
                <w:rFonts w:hint="eastAsia" w:ascii="宋体"/>
              </w:rPr>
            </w:pPr>
            <w:r>
              <w:rPr>
                <w:rFonts w:hint="eastAsia" w:ascii="宋体" w:hAnsi="宋体"/>
              </w:rPr>
              <w:t>编号</w:t>
            </w:r>
          </w:p>
        </w:tc>
        <w:tc>
          <w:tcPr>
            <w:tcW w:w="2415" w:type="dxa"/>
            <w:tcBorders>
              <w:bottom w:val="single" w:color="auto" w:sz="18" w:space="0"/>
            </w:tcBorders>
          </w:tcPr>
          <w:p>
            <w:pPr>
              <w:rPr>
                <w:rFonts w:hint="eastAsia" w:ascii="宋体"/>
              </w:rPr>
            </w:pPr>
          </w:p>
        </w:tc>
      </w:tr>
    </w:tbl>
    <w:p>
      <w:pPr>
        <w:rPr>
          <w:rFonts w:hint="eastAsia" w:ascii="宋体"/>
        </w:rPr>
      </w:pPr>
      <w:r>
        <w:rPr>
          <w:rFonts w:hint="eastAsia" w:ascii="宋体" w:hAnsi="宋体"/>
        </w:rPr>
        <w:t>（以上由省教育科学研究工作者协会填写）</w:t>
      </w:r>
    </w:p>
    <w:p>
      <w:pPr>
        <w:jc w:val="center"/>
        <w:rPr>
          <w:rFonts w:hint="eastAsia" w:ascii="宋体"/>
        </w:rPr>
      </w:pPr>
    </w:p>
    <w:p>
      <w:pPr>
        <w:jc w:val="center"/>
        <w:rPr>
          <w:rFonts w:hint="eastAsia" w:ascii="宋体"/>
        </w:rPr>
      </w:pPr>
    </w:p>
    <w:p>
      <w:pPr>
        <w:ind w:firstLine="1988" w:firstLineChars="450"/>
        <w:rPr>
          <w:rFonts w:hint="eastAsia" w:ascii="宋体"/>
          <w:b/>
          <w:sz w:val="44"/>
        </w:rPr>
      </w:pPr>
      <w:r>
        <w:rPr>
          <w:rFonts w:hint="eastAsia" w:ascii="宋体" w:hAnsi="宋体"/>
          <w:b/>
          <w:sz w:val="44"/>
        </w:rPr>
        <w:t>湖南教育科学研究工作者协会</w:t>
      </w:r>
    </w:p>
    <w:p>
      <w:pPr>
        <w:ind w:firstLine="3066" w:firstLineChars="694"/>
        <w:rPr>
          <w:rFonts w:hint="eastAsia" w:ascii="宋体"/>
          <w:b/>
          <w:sz w:val="44"/>
        </w:rPr>
      </w:pPr>
      <w:r>
        <w:rPr>
          <w:rFonts w:hint="eastAsia" w:ascii="宋体" w:hAnsi="宋体"/>
          <w:b/>
          <w:sz w:val="44"/>
        </w:rPr>
        <w:t>课题申请·评审书</w:t>
      </w:r>
    </w:p>
    <w:p>
      <w:pPr>
        <w:jc w:val="center"/>
        <w:rPr>
          <w:rFonts w:hint="eastAsia" w:ascii="宋体"/>
        </w:rPr>
      </w:pPr>
    </w:p>
    <w:p>
      <w:pPr>
        <w:ind w:firstLine="1468" w:firstLineChars="459"/>
        <w:outlineLvl w:val="0"/>
        <w:rPr>
          <w:rFonts w:hint="eastAsia" w:ascii="宋体"/>
          <w:sz w:val="32"/>
        </w:rPr>
      </w:pPr>
    </w:p>
    <w:p>
      <w:pPr>
        <w:ind w:firstLine="1468" w:firstLineChars="459"/>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32"/>
        </w:rPr>
        <w:t xml:space="preserve"> </w:t>
      </w:r>
      <w:r>
        <w:rPr>
          <w:rFonts w:ascii="宋体" w:hAnsi="宋体"/>
          <w:sz w:val="28"/>
          <w:u w:val="single"/>
        </w:rPr>
        <w:t xml:space="preserve">                            </w:t>
      </w:r>
      <w:r>
        <w:rPr>
          <w:rFonts w:ascii="宋体" w:hAnsi="宋体"/>
          <w:sz w:val="28"/>
        </w:rPr>
        <w:t xml:space="preserve"> </w:t>
      </w:r>
    </w:p>
    <w:p>
      <w:pPr>
        <w:ind w:firstLine="963" w:firstLineChars="459"/>
        <w:outlineLvl w:val="0"/>
        <w:rPr>
          <w:rFonts w:hint="eastAsia" w:ascii="宋体"/>
        </w:rPr>
      </w:pPr>
    </w:p>
    <w:p>
      <w:pPr>
        <w:ind w:firstLine="1468" w:firstLineChars="459"/>
        <w:outlineLvl w:val="0"/>
        <w:rPr>
          <w:rFonts w:hint="eastAsia" w:ascii="宋体"/>
          <w:sz w:val="28"/>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p>
    <w:p>
      <w:pPr>
        <w:spacing w:line="600" w:lineRule="exact"/>
        <w:outlineLvl w:val="0"/>
        <w:rPr>
          <w:rFonts w:hint="eastAsia" w:ascii="宋体"/>
          <w:sz w:val="32"/>
        </w:rPr>
      </w:pPr>
    </w:p>
    <w:p>
      <w:pPr>
        <w:spacing w:line="600" w:lineRule="exact"/>
        <w:ind w:firstLine="1468" w:firstLineChars="459"/>
        <w:outlineLvl w:val="0"/>
        <w:rPr>
          <w:rFonts w:hint="eastAsia" w:ascii="宋体"/>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pPr>
        <w:spacing w:line="600" w:lineRule="exact"/>
        <w:jc w:val="center"/>
        <w:rPr>
          <w:rFonts w:hint="eastAsia" w:ascii="宋体"/>
        </w:rPr>
      </w:pPr>
    </w:p>
    <w:p>
      <w:pPr>
        <w:spacing w:line="600" w:lineRule="exact"/>
        <w:ind w:firstLine="1468" w:firstLineChars="459"/>
        <w:outlineLvl w:val="0"/>
        <w:rPr>
          <w:rFonts w:hint="eastAsia" w:ascii="宋体"/>
          <w:sz w:val="32"/>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32"/>
          <w:u w:val="single"/>
        </w:rPr>
        <w:t xml:space="preserve">                              </w:t>
      </w:r>
    </w:p>
    <w:p>
      <w:pPr>
        <w:spacing w:line="600" w:lineRule="exact"/>
        <w:outlineLvl w:val="0"/>
        <w:rPr>
          <w:rFonts w:hint="eastAsia" w:ascii="宋体"/>
          <w:sz w:val="32"/>
        </w:rPr>
      </w:pPr>
    </w:p>
    <w:p>
      <w:pPr>
        <w:spacing w:line="600" w:lineRule="exact"/>
        <w:ind w:firstLine="1468" w:firstLineChars="459"/>
        <w:outlineLvl w:val="0"/>
        <w:rPr>
          <w:rFonts w:hint="eastAsia" w:ascii="宋体"/>
          <w:sz w:val="32"/>
        </w:rPr>
      </w:pPr>
      <w:r>
        <w:rPr>
          <w:rFonts w:hint="eastAsia" w:ascii="宋体" w:hAnsi="宋体"/>
          <w:sz w:val="32"/>
        </w:rPr>
        <w:t>主持人所在单位</w:t>
      </w:r>
      <w:r>
        <w:rPr>
          <w:rFonts w:ascii="宋体" w:hAnsi="宋体"/>
          <w:sz w:val="32"/>
          <w:u w:val="single"/>
        </w:rPr>
        <w:t xml:space="preserve">                              </w:t>
      </w:r>
    </w:p>
    <w:p>
      <w:pPr>
        <w:spacing w:line="600" w:lineRule="exact"/>
        <w:jc w:val="center"/>
        <w:rPr>
          <w:rFonts w:hint="eastAsia" w:ascii="宋体"/>
        </w:rPr>
      </w:pPr>
    </w:p>
    <w:p>
      <w:pPr>
        <w:spacing w:line="600" w:lineRule="exact"/>
        <w:ind w:firstLine="1468" w:firstLineChars="459"/>
        <w:outlineLvl w:val="0"/>
        <w:rPr>
          <w:rFonts w:hint="eastAsia"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u w:val="single"/>
        </w:rPr>
        <w:t xml:space="preserve">                              </w:t>
      </w:r>
    </w:p>
    <w:p>
      <w:pPr>
        <w:jc w:val="center"/>
        <w:outlineLvl w:val="0"/>
        <w:rPr>
          <w:rFonts w:hint="eastAsia" w:ascii="宋体"/>
          <w:sz w:val="32"/>
        </w:rPr>
      </w:pPr>
    </w:p>
    <w:p>
      <w:pPr>
        <w:jc w:val="center"/>
        <w:outlineLvl w:val="0"/>
        <w:rPr>
          <w:rFonts w:hint="eastAsia" w:ascii="宋体"/>
          <w:sz w:val="32"/>
        </w:rPr>
      </w:pPr>
    </w:p>
    <w:p>
      <w:pPr>
        <w:jc w:val="center"/>
        <w:outlineLvl w:val="0"/>
        <w:rPr>
          <w:rFonts w:hint="eastAsia" w:ascii="宋体"/>
          <w:b/>
          <w:bCs/>
          <w:sz w:val="32"/>
        </w:rPr>
      </w:pPr>
      <w:r>
        <w:rPr>
          <w:rFonts w:hint="eastAsia" w:ascii="宋体" w:hAnsi="宋体"/>
          <w:b/>
          <w:bCs/>
          <w:sz w:val="32"/>
        </w:rPr>
        <w:t>湖南省教育科学研究工作者协会</w:t>
      </w:r>
    </w:p>
    <w:p>
      <w:pPr>
        <w:spacing w:line="600" w:lineRule="exact"/>
        <w:ind w:firstLine="3903" w:firstLineChars="1215"/>
        <w:rPr>
          <w:rFonts w:hint="eastAsia" w:ascii="宋体"/>
          <w:b/>
          <w:bCs/>
          <w:sz w:val="32"/>
        </w:rPr>
      </w:pPr>
      <w:r>
        <w:rPr>
          <w:rFonts w:ascii="宋体" w:hAnsi="宋体"/>
          <w:b/>
          <w:bCs/>
          <w:sz w:val="32"/>
        </w:rPr>
        <w:t>20</w:t>
      </w:r>
      <w:r>
        <w:rPr>
          <w:rFonts w:hint="eastAsia" w:ascii="宋体" w:hAnsi="宋体"/>
          <w:b/>
          <w:bCs/>
          <w:sz w:val="32"/>
        </w:rPr>
        <w:t>21年修订</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pPr>
        <w:spacing w:line="440" w:lineRule="exact"/>
        <w:ind w:left="525" w:right="568"/>
        <w:rPr>
          <w:rFonts w:hint="eastAsia"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1份纸质文档。电子文档按照“姓名+单位+课题名称”的格式命名发送指定QQ邮箱。纸质文档须经课题负责人所在单位领导审核，签署意见，并填写经费资助具体额度等信誉保证，并加盖公章后，邮寄湖南省教育科学研究工作者协会秘书处。地址：长沙市蔡锷路教育街</w:t>
      </w:r>
      <w:r>
        <w:rPr>
          <w:rFonts w:ascii="宋体" w:hAnsi="宋体"/>
          <w:sz w:val="24"/>
        </w:rPr>
        <w:t>11</w:t>
      </w:r>
      <w:r>
        <w:rPr>
          <w:rFonts w:hint="eastAsia" w:ascii="宋体" w:hAnsi="宋体"/>
          <w:sz w:val="24"/>
        </w:rPr>
        <w:t>号</w:t>
      </w:r>
      <w:r>
        <w:rPr>
          <w:rFonts w:ascii="宋体" w:hAnsi="宋体"/>
          <w:sz w:val="24"/>
        </w:rPr>
        <w:t xml:space="preserve"> </w:t>
      </w:r>
      <w:r>
        <w:rPr>
          <w:rFonts w:hint="eastAsia" w:ascii="宋体" w:hAnsi="宋体"/>
          <w:sz w:val="24"/>
        </w:rPr>
        <w:t>省教育厅西院</w:t>
      </w:r>
      <w:r>
        <w:rPr>
          <w:rFonts w:ascii="宋体" w:hAnsi="宋体"/>
          <w:sz w:val="24"/>
        </w:rPr>
        <w:t xml:space="preserve"> </w:t>
      </w:r>
      <w:r>
        <w:rPr>
          <w:rFonts w:hint="eastAsia" w:ascii="宋体" w:hAnsi="宋体"/>
          <w:sz w:val="24"/>
        </w:rPr>
        <w:t>湖南省教育科学研究院办公大楼</w:t>
      </w:r>
      <w:r>
        <w:rPr>
          <w:rFonts w:ascii="宋体" w:hAnsi="宋体"/>
          <w:sz w:val="24"/>
        </w:rPr>
        <w:t>702</w:t>
      </w:r>
      <w:r>
        <w:rPr>
          <w:rFonts w:hint="eastAsia" w:ascii="宋体" w:hAnsi="宋体"/>
          <w:sz w:val="24"/>
        </w:rPr>
        <w:t>室，邮编</w:t>
      </w:r>
      <w:r>
        <w:rPr>
          <w:rFonts w:ascii="宋体" w:hAnsi="宋体"/>
          <w:sz w:val="24"/>
        </w:rPr>
        <w:t xml:space="preserve">410005 </w:t>
      </w:r>
    </w:p>
    <w:p>
      <w:pPr>
        <w:spacing w:line="440" w:lineRule="exact"/>
        <w:ind w:left="525" w:right="568" w:firstLine="555"/>
        <w:rPr>
          <w:rFonts w:hint="eastAsia"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pPr>
        <w:spacing w:line="440" w:lineRule="exact"/>
        <w:ind w:left="538" w:leftChars="256" w:right="673" w:firstLine="354" w:firstLineChars="147"/>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rPr>
        <w:t>按两类教育（基础教育、高等教育）两类课题（重点课题、一般课题）申报填写。如：基础教育重点课题</w:t>
      </w:r>
    </w:p>
    <w:p>
      <w:pPr>
        <w:spacing w:line="440" w:lineRule="exact"/>
        <w:ind w:left="538" w:leftChars="256" w:right="673" w:firstLine="357" w:firstLineChars="148"/>
        <w:rPr>
          <w:rFonts w:ascii="宋体" w:hAnsi="宋体"/>
          <w:sz w:val="24"/>
        </w:rPr>
      </w:pPr>
      <w:r>
        <w:rPr>
          <w:rFonts w:hint="eastAsia" w:ascii="宋体" w:hAnsi="宋体"/>
          <w:b/>
          <w:sz w:val="24"/>
        </w:rPr>
        <w:t>研究指南分类</w:t>
      </w:r>
      <w:r>
        <w:rPr>
          <w:rFonts w:ascii="宋体" w:hAnsi="宋体"/>
          <w:sz w:val="24"/>
        </w:rPr>
        <w:t xml:space="preserve"> </w:t>
      </w:r>
      <w:r>
        <w:rPr>
          <w:rFonts w:hint="eastAsia" w:ascii="宋体" w:hAnsi="宋体"/>
          <w:sz w:val="24"/>
        </w:rPr>
        <w:t xml:space="preserve"> 协会指南选题或自选课题两类填写。如：2021年协会课题指南</w:t>
      </w:r>
    </w:p>
    <w:p>
      <w:pPr>
        <w:spacing w:line="440" w:lineRule="exact"/>
        <w:ind w:left="538" w:leftChars="256" w:right="673" w:firstLine="357" w:firstLineChars="148"/>
        <w:rPr>
          <w:rFonts w:ascii="宋体" w:hAnsi="宋体"/>
          <w:sz w:val="24"/>
        </w:rPr>
      </w:pPr>
      <w:r>
        <w:rPr>
          <w:rFonts w:hint="eastAsia" w:ascii="宋体" w:hAnsi="宋体"/>
          <w:b/>
          <w:sz w:val="24"/>
        </w:rPr>
        <w:t>课题名称</w:t>
      </w:r>
      <w:r>
        <w:rPr>
          <w:rFonts w:ascii="宋体" w:hAnsi="宋体"/>
          <w:b/>
          <w:sz w:val="24"/>
        </w:rPr>
        <w:t xml:space="preserve"> </w:t>
      </w:r>
      <w:r>
        <w:rPr>
          <w:rFonts w:ascii="宋体" w:hAnsi="宋体"/>
          <w:sz w:val="24"/>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pPr>
        <w:spacing w:line="440" w:lineRule="exact"/>
        <w:ind w:left="540" w:leftChars="257" w:right="673" w:firstLine="354" w:firstLineChars="147"/>
        <w:rPr>
          <w:rFonts w:ascii="宋体" w:hAnsi="宋体"/>
          <w:sz w:val="24"/>
        </w:rPr>
      </w:pPr>
      <w:r>
        <w:rPr>
          <w:rFonts w:hint="eastAsia" w:ascii="宋体" w:hAnsi="宋体"/>
          <w:b/>
          <w:sz w:val="24"/>
        </w:rPr>
        <w:t>关键词</w:t>
      </w:r>
      <w:r>
        <w:rPr>
          <w:rFonts w:ascii="宋体" w:hAnsi="宋体"/>
          <w:b/>
          <w:sz w:val="24"/>
        </w:rPr>
        <w:t xml:space="preserve"> </w:t>
      </w:r>
      <w:r>
        <w:rPr>
          <w:rFonts w:ascii="宋体" w:hAnsi="宋体"/>
          <w:sz w:val="24"/>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pPr>
        <w:spacing w:line="440" w:lineRule="exact"/>
        <w:ind w:left="540" w:leftChars="257" w:right="673" w:firstLine="354" w:firstLineChars="147"/>
        <w:rPr>
          <w:rFonts w:ascii="宋体" w:hAnsi="宋体"/>
          <w:sz w:val="24"/>
        </w:rPr>
      </w:pPr>
      <w:r>
        <w:rPr>
          <w:rFonts w:hint="eastAsia" w:ascii="宋体" w:hAnsi="宋体"/>
          <w:b/>
          <w:sz w:val="24"/>
        </w:rPr>
        <w:t>工作单位</w:t>
      </w:r>
      <w:r>
        <w:rPr>
          <w:rFonts w:ascii="宋体" w:hAnsi="宋体"/>
          <w:b/>
          <w:sz w:val="24"/>
        </w:rPr>
        <w:t xml:space="preserve"> </w:t>
      </w:r>
      <w:r>
        <w:rPr>
          <w:rFonts w:ascii="宋体" w:hAnsi="宋体"/>
          <w:sz w:val="24"/>
        </w:rPr>
        <w:t xml:space="preserve"> </w:t>
      </w:r>
      <w:r>
        <w:rPr>
          <w:rFonts w:hint="eastAsia" w:ascii="宋体" w:hAnsi="宋体"/>
          <w:sz w:val="24"/>
        </w:rPr>
        <w:t>按单位和部门公章全称填写。中小学幼儿园一定要填写市州、县。</w:t>
      </w:r>
    </w:p>
    <w:p>
      <w:pPr>
        <w:spacing w:line="440" w:lineRule="exact"/>
        <w:ind w:left="538" w:leftChars="256" w:right="673" w:firstLine="472" w:firstLineChars="196"/>
        <w:rPr>
          <w:rFonts w:ascii="宋体" w:hAnsi="宋体"/>
          <w:sz w:val="24"/>
        </w:rPr>
      </w:pPr>
      <w:r>
        <w:rPr>
          <w:rFonts w:hint="eastAsia" w:ascii="宋体" w:hAnsi="宋体"/>
          <w:b/>
          <w:sz w:val="24"/>
        </w:rPr>
        <w:t>主要参加者</w:t>
      </w:r>
      <w:r>
        <w:rPr>
          <w:rFonts w:ascii="宋体" w:hAnsi="宋体"/>
          <w:sz w:val="24"/>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pPr>
        <w:spacing w:line="440" w:lineRule="exact"/>
        <w:ind w:left="538" w:leftChars="256" w:right="673" w:firstLine="472" w:firstLineChars="196"/>
        <w:rPr>
          <w:rFonts w:ascii="宋体" w:hAnsi="宋体"/>
          <w:sz w:val="24"/>
        </w:rPr>
      </w:pPr>
      <w:r>
        <w:rPr>
          <w:rFonts w:hint="eastAsia" w:ascii="宋体" w:hAnsi="宋体"/>
          <w:b/>
          <w:sz w:val="24"/>
        </w:rPr>
        <w:t>预期最终成果</w:t>
      </w:r>
      <w:r>
        <w:rPr>
          <w:rFonts w:ascii="宋体" w:hAnsi="宋体"/>
          <w:b/>
          <w:sz w:val="24"/>
        </w:rPr>
        <w:t xml:space="preserve"> </w:t>
      </w:r>
      <w:r>
        <w:rPr>
          <w:rFonts w:ascii="宋体" w:hAnsi="宋体"/>
          <w:sz w:val="24"/>
        </w:rPr>
        <w:t xml:space="preserve"> </w:t>
      </w:r>
      <w:r>
        <w:rPr>
          <w:rFonts w:hint="eastAsia" w:ascii="宋体" w:hAnsi="宋体"/>
          <w:sz w:val="24"/>
        </w:rPr>
        <w:t>系指预期取得的最终研究成果形式。研究报告属必须填写的最终成果，其他选项填写。应用成果（包括县市以上领导批示、评价标准、高校或市州县推广教学成果、制度等），理论成果（包括公开发表论文、获奖论文、专著或编著等）。</w:t>
      </w:r>
    </w:p>
    <w:p>
      <w:pPr>
        <w:spacing w:line="440" w:lineRule="exact"/>
        <w:ind w:left="538" w:leftChars="256" w:right="673" w:firstLine="472" w:firstLineChars="196"/>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指课题组成员2017年以来的教育科学研究成果和社会科学研究成果（如，公开发表的论文、咨询报告、调查报告、课题、项目），且与本研究主题密切相关。</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pPr>
        <w:spacing w:line="360" w:lineRule="exact"/>
        <w:ind w:firstLine="440" w:firstLineChars="200"/>
        <w:rPr>
          <w:rFonts w:hint="eastAsia"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ascii="宋体"/>
          <w:kern w:val="0"/>
          <w:sz w:val="22"/>
          <w:lang w:val="zh-CN"/>
        </w:rPr>
        <w:t>,</w:t>
      </w:r>
      <w:r>
        <w:rPr>
          <w:rFonts w:hint="eastAsia" w:ascii="宋体" w:hAnsi="宋体"/>
          <w:kern w:val="0"/>
          <w:sz w:val="22"/>
          <w:lang w:val="zh-CN"/>
        </w:rPr>
        <w:t>在研究工作中，接受湖南省教育科学研究工作者协会及其委托部门的管理，并对以下约定信守承诺：</w:t>
      </w:r>
    </w:p>
    <w:p>
      <w:pPr>
        <w:spacing w:line="360" w:lineRule="exact"/>
        <w:ind w:firstLine="440" w:firstLineChars="200"/>
        <w:rPr>
          <w:rFonts w:hint="eastAsia"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pPr>
        <w:autoSpaceDE w:val="0"/>
        <w:autoSpaceDN w:val="0"/>
        <w:adjustRightInd w:val="0"/>
        <w:spacing w:line="360" w:lineRule="exact"/>
        <w:ind w:firstLine="440" w:firstLineChars="200"/>
        <w:jc w:val="left"/>
        <w:rPr>
          <w:rFonts w:hint="eastAsia"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pPr>
        <w:autoSpaceDE w:val="0"/>
        <w:autoSpaceDN w:val="0"/>
        <w:adjustRightInd w:val="0"/>
        <w:spacing w:line="360" w:lineRule="exact"/>
        <w:ind w:firstLine="440" w:firstLineChars="200"/>
        <w:rPr>
          <w:rFonts w:hint="eastAsia"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pPr>
        <w:autoSpaceDE w:val="0"/>
        <w:autoSpaceDN w:val="0"/>
        <w:adjustRightInd w:val="0"/>
        <w:spacing w:line="360" w:lineRule="exact"/>
        <w:ind w:firstLine="440" w:firstLineChars="200"/>
        <w:rPr>
          <w:rFonts w:hint="eastAsia"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60" w:lineRule="exact"/>
        <w:ind w:firstLine="440" w:firstLineChars="200"/>
        <w:rPr>
          <w:rFonts w:hint="eastAsia"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pPr>
        <w:autoSpaceDE w:val="0"/>
        <w:autoSpaceDN w:val="0"/>
        <w:adjustRightInd w:val="0"/>
        <w:spacing w:line="360" w:lineRule="exact"/>
        <w:ind w:firstLine="440" w:firstLineChars="200"/>
        <w:rPr>
          <w:rFonts w:hint="eastAsia"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报告，并征得同意。</w:t>
      </w:r>
    </w:p>
    <w:p>
      <w:pPr>
        <w:autoSpaceDE w:val="0"/>
        <w:autoSpaceDN w:val="0"/>
        <w:adjustRightInd w:val="0"/>
        <w:spacing w:line="360" w:lineRule="exact"/>
        <w:ind w:firstLine="440" w:firstLineChars="200"/>
        <w:rPr>
          <w:rFonts w:hint="eastAsia"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pPr>
        <w:autoSpaceDE w:val="0"/>
        <w:autoSpaceDN w:val="0"/>
        <w:adjustRightInd w:val="0"/>
        <w:spacing w:line="360" w:lineRule="exact"/>
        <w:ind w:firstLine="440" w:firstLineChars="200"/>
        <w:jc w:val="left"/>
        <w:rPr>
          <w:rFonts w:hint="eastAsia"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pPr>
        <w:spacing w:line="360" w:lineRule="exact"/>
        <w:ind w:firstLine="540"/>
        <w:rPr>
          <w:rFonts w:hint="eastAsia"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w:t>
      </w:r>
      <w:r>
        <w:rPr>
          <w:rFonts w:ascii="宋体" w:hAnsi="宋体"/>
          <w:sz w:val="22"/>
        </w:rPr>
        <w:t>;</w:t>
      </w:r>
      <w:r>
        <w:rPr>
          <w:rFonts w:hint="eastAsia" w:ascii="宋体" w:hAnsi="宋体"/>
          <w:sz w:val="22"/>
        </w:rPr>
        <w:t>有权公布课题研究成果的全部或部分内容，同意以影印、缩印、扫描、出版等形式复制、保存、汇编课题研究成果，允许课题研究成果被他人查阅和借阅</w:t>
      </w:r>
      <w:r>
        <w:rPr>
          <w:rFonts w:ascii="宋体" w:hAnsi="宋体"/>
          <w:sz w:val="22"/>
        </w:rPr>
        <w:t>;</w:t>
      </w:r>
      <w:r>
        <w:rPr>
          <w:rFonts w:hint="eastAsia" w:ascii="宋体" w:hAnsi="宋体"/>
          <w:sz w:val="22"/>
        </w:rPr>
        <w:t>有权推广科研成果，允许将课题研究成果通过内部报告、学术会议、专业报刊、大众媒体、专门网站、评奖等形式进行宣传、试验和培训。</w:t>
      </w:r>
    </w:p>
    <w:p>
      <w:pPr>
        <w:spacing w:line="360" w:lineRule="exact"/>
        <w:ind w:firstLine="3958" w:firstLineChars="1792"/>
        <w:rPr>
          <w:rFonts w:ascii="宋体" w:hAnsi="宋体"/>
          <w:b/>
          <w:sz w:val="22"/>
        </w:rPr>
      </w:pPr>
      <w:r>
        <w:rPr>
          <w:rFonts w:hint="eastAsia" w:ascii="宋体" w:hAnsi="宋体"/>
          <w:b/>
          <w:sz w:val="22"/>
        </w:rPr>
        <w:t>申请者（签章）：＿＿＿＿＿＿＿＿＿＿</w:t>
      </w:r>
    </w:p>
    <w:p>
      <w:pPr>
        <w:spacing w:line="360" w:lineRule="exact"/>
        <w:ind w:firstLine="3958" w:firstLineChars="1792"/>
        <w:rPr>
          <w:rFonts w:hint="eastAsia" w:ascii="宋体"/>
          <w:b/>
          <w:sz w:val="22"/>
        </w:rPr>
      </w:pPr>
    </w:p>
    <w:p>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pPr>
        <w:tabs>
          <w:tab w:val="left" w:pos="1200"/>
        </w:tabs>
        <w:snapToGrid w:val="0"/>
        <w:ind w:right="675"/>
        <w:rPr>
          <w:rFonts w:hint="eastAsia" w:eastAsia="黑体"/>
          <w:sz w:val="30"/>
        </w:rPr>
      </w:pPr>
      <w:r>
        <w:rPr>
          <w:rFonts w:hint="eastAsia" w:ascii="黑体" w:hAnsi="宋体" w:eastAsia="黑体"/>
          <w:bCs/>
          <w:sz w:val="28"/>
        </w:rPr>
        <w:t>一、基本</w:t>
      </w:r>
      <w:r>
        <w:rPr>
          <w:rFonts w:hint="eastAsia" w:eastAsia="黑体"/>
          <w:bCs/>
          <w:sz w:val="28"/>
        </w:rPr>
        <w:t>数据表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84"/>
        <w:gridCol w:w="195"/>
        <w:gridCol w:w="293"/>
        <w:gridCol w:w="685"/>
        <w:gridCol w:w="589"/>
        <w:gridCol w:w="784"/>
        <w:gridCol w:w="395"/>
        <w:gridCol w:w="95"/>
        <w:gridCol w:w="199"/>
        <w:gridCol w:w="1081"/>
        <w:gridCol w:w="93"/>
        <w:gridCol w:w="150"/>
        <w:gridCol w:w="827"/>
        <w:gridCol w:w="174"/>
        <w:gridCol w:w="637"/>
        <w:gridCol w:w="54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76" w:type="pct"/>
            <w:gridSpan w:val="3"/>
            <w:vAlign w:val="center"/>
          </w:tcPr>
          <w:p>
            <w:pPr>
              <w:jc w:val="center"/>
              <w:rPr>
                <w:rFonts w:hint="eastAsia"/>
              </w:rPr>
            </w:pPr>
            <w:r>
              <w:rPr>
                <w:rFonts w:hint="eastAsia"/>
              </w:rPr>
              <w:t>课题名称</w:t>
            </w:r>
          </w:p>
        </w:tc>
        <w:tc>
          <w:tcPr>
            <w:tcW w:w="4124" w:type="pct"/>
            <w:gridSpan w:val="15"/>
            <w:vAlign w:val="center"/>
          </w:tcPr>
          <w:p>
            <w:pPr>
              <w:ind w:left="311" w:hanging="310" w:hangingChars="148"/>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关键词</w:t>
            </w:r>
          </w:p>
        </w:tc>
        <w:tc>
          <w:tcPr>
            <w:tcW w:w="4124" w:type="pct"/>
            <w:gridSpan w:val="1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pStyle w:val="7"/>
              <w:pBdr>
                <w:bottom w:val="none" w:color="auto" w:sz="0" w:space="0"/>
              </w:pBdr>
              <w:tabs>
                <w:tab w:val="clear" w:pos="4153"/>
                <w:tab w:val="clear" w:pos="8306"/>
              </w:tabs>
              <w:snapToGrid/>
              <w:rPr>
                <w:rFonts w:hint="eastAsia"/>
              </w:rPr>
            </w:pPr>
            <w:r>
              <w:rPr>
                <w:rFonts w:hint="eastAsia"/>
              </w:rPr>
              <w:t>课题类别</w:t>
            </w:r>
          </w:p>
        </w:tc>
        <w:tc>
          <w:tcPr>
            <w:tcW w:w="4124" w:type="pct"/>
            <w:gridSpan w:val="15"/>
            <w:vAlign w:val="center"/>
          </w:tcPr>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主持人姓名</w:t>
            </w:r>
          </w:p>
        </w:tc>
        <w:tc>
          <w:tcPr>
            <w:tcW w:w="876" w:type="pct"/>
            <w:gridSpan w:val="3"/>
            <w:vAlign w:val="center"/>
          </w:tcPr>
          <w:p>
            <w:pPr>
              <w:rPr>
                <w:rFonts w:hint="eastAsia"/>
              </w:rPr>
            </w:pPr>
          </w:p>
        </w:tc>
        <w:tc>
          <w:tcPr>
            <w:tcW w:w="659" w:type="pct"/>
            <w:gridSpan w:val="2"/>
            <w:vAlign w:val="center"/>
          </w:tcPr>
          <w:p>
            <w:pPr>
              <w:jc w:val="center"/>
              <w:rPr>
                <w:rFonts w:hint="eastAsia"/>
              </w:rPr>
            </w:pPr>
            <w:r>
              <w:rPr>
                <w:rFonts w:hint="eastAsia"/>
              </w:rPr>
              <w:t>性别</w:t>
            </w:r>
          </w:p>
        </w:tc>
        <w:tc>
          <w:tcPr>
            <w:tcW w:w="768" w:type="pct"/>
            <w:gridSpan w:val="3"/>
            <w:vAlign w:val="center"/>
          </w:tcPr>
          <w:p>
            <w:pPr>
              <w:rPr>
                <w:rFonts w:hint="eastAsia"/>
              </w:rPr>
            </w:pPr>
          </w:p>
        </w:tc>
        <w:tc>
          <w:tcPr>
            <w:tcW w:w="695" w:type="pct"/>
            <w:gridSpan w:val="4"/>
            <w:vAlign w:val="center"/>
          </w:tcPr>
          <w:p>
            <w:pPr>
              <w:jc w:val="center"/>
              <w:rPr>
                <w:rFonts w:hint="eastAsia"/>
              </w:rPr>
            </w:pPr>
            <w:r>
              <w:rPr>
                <w:rFonts w:hint="eastAsia"/>
              </w:rPr>
              <w:t>出生日期</w:t>
            </w:r>
          </w:p>
        </w:tc>
        <w:tc>
          <w:tcPr>
            <w:tcW w:w="1126" w:type="pct"/>
            <w:gridSpan w:val="3"/>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76" w:type="pct"/>
            <w:gridSpan w:val="3"/>
            <w:vAlign w:val="center"/>
          </w:tcPr>
          <w:p>
            <w:pPr>
              <w:jc w:val="center"/>
              <w:rPr>
                <w:rFonts w:hint="eastAsia"/>
              </w:rPr>
            </w:pPr>
            <w:r>
              <w:rPr>
                <w:rFonts w:hint="eastAsia"/>
              </w:rPr>
              <w:t>行政职务</w:t>
            </w:r>
          </w:p>
        </w:tc>
        <w:tc>
          <w:tcPr>
            <w:tcW w:w="876" w:type="pct"/>
            <w:gridSpan w:val="3"/>
            <w:vAlign w:val="center"/>
          </w:tcPr>
          <w:p>
            <w:pPr>
              <w:rPr>
                <w:rFonts w:hint="eastAsia"/>
              </w:rPr>
            </w:pPr>
          </w:p>
        </w:tc>
        <w:tc>
          <w:tcPr>
            <w:tcW w:w="659" w:type="pct"/>
            <w:gridSpan w:val="2"/>
            <w:vAlign w:val="center"/>
          </w:tcPr>
          <w:p>
            <w:pPr>
              <w:jc w:val="center"/>
              <w:rPr>
                <w:rFonts w:hint="eastAsia"/>
              </w:rPr>
            </w:pPr>
            <w:r>
              <w:rPr>
                <w:rFonts w:hint="eastAsia"/>
              </w:rPr>
              <w:t>专业职务</w:t>
            </w:r>
          </w:p>
        </w:tc>
        <w:tc>
          <w:tcPr>
            <w:tcW w:w="768" w:type="pct"/>
            <w:gridSpan w:val="3"/>
            <w:vAlign w:val="center"/>
          </w:tcPr>
          <w:p>
            <w:pPr>
              <w:rPr>
                <w:rFonts w:hint="eastAsia"/>
              </w:rPr>
            </w:pPr>
          </w:p>
        </w:tc>
        <w:tc>
          <w:tcPr>
            <w:tcW w:w="695" w:type="pct"/>
            <w:gridSpan w:val="4"/>
            <w:vAlign w:val="center"/>
          </w:tcPr>
          <w:p>
            <w:pPr>
              <w:jc w:val="center"/>
              <w:rPr>
                <w:rFonts w:hint="eastAsia"/>
              </w:rPr>
            </w:pPr>
            <w:r>
              <w:rPr>
                <w:rFonts w:hint="eastAsia"/>
              </w:rPr>
              <w:t>研究专长</w:t>
            </w:r>
          </w:p>
        </w:tc>
        <w:tc>
          <w:tcPr>
            <w:tcW w:w="1126" w:type="pct"/>
            <w:gridSpan w:val="3"/>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6" w:type="pct"/>
            <w:gridSpan w:val="3"/>
            <w:vAlign w:val="center"/>
          </w:tcPr>
          <w:p>
            <w:pPr>
              <w:jc w:val="center"/>
              <w:rPr>
                <w:rFonts w:hint="eastAsia"/>
              </w:rPr>
            </w:pPr>
            <w:r>
              <w:rPr>
                <w:rFonts w:hint="eastAsia"/>
              </w:rPr>
              <w:t>最后学历</w:t>
            </w:r>
          </w:p>
        </w:tc>
        <w:tc>
          <w:tcPr>
            <w:tcW w:w="876" w:type="pct"/>
            <w:gridSpan w:val="3"/>
            <w:vAlign w:val="center"/>
          </w:tcPr>
          <w:p>
            <w:pPr>
              <w:rPr>
                <w:rFonts w:hint="eastAsia"/>
              </w:rPr>
            </w:pPr>
          </w:p>
        </w:tc>
        <w:tc>
          <w:tcPr>
            <w:tcW w:w="659" w:type="pct"/>
            <w:gridSpan w:val="2"/>
            <w:vAlign w:val="center"/>
          </w:tcPr>
          <w:p>
            <w:pPr>
              <w:jc w:val="center"/>
              <w:rPr>
                <w:rFonts w:hint="eastAsia"/>
              </w:rPr>
            </w:pPr>
            <w:r>
              <w:rPr>
                <w:rFonts w:hint="eastAsia"/>
              </w:rPr>
              <w:t>最后学位</w:t>
            </w:r>
          </w:p>
        </w:tc>
        <w:tc>
          <w:tcPr>
            <w:tcW w:w="768" w:type="pct"/>
            <w:gridSpan w:val="3"/>
            <w:vAlign w:val="center"/>
          </w:tcPr>
          <w:p>
            <w:pPr>
              <w:rPr>
                <w:rFonts w:hint="eastAsia"/>
              </w:rPr>
            </w:pPr>
          </w:p>
        </w:tc>
        <w:tc>
          <w:tcPr>
            <w:tcW w:w="695" w:type="pct"/>
            <w:gridSpan w:val="4"/>
            <w:vAlign w:val="center"/>
          </w:tcPr>
          <w:p>
            <w:pPr>
              <w:jc w:val="center"/>
              <w:rPr>
                <w:rFonts w:hint="eastAsia"/>
              </w:rPr>
            </w:pPr>
            <w:r>
              <w:rPr>
                <w:rFonts w:hint="eastAsia"/>
              </w:rPr>
              <w:t>担任导师</w:t>
            </w:r>
          </w:p>
        </w:tc>
        <w:tc>
          <w:tcPr>
            <w:tcW w:w="1126" w:type="pct"/>
            <w:gridSpan w:val="3"/>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所在市（州）</w:t>
            </w:r>
          </w:p>
        </w:tc>
        <w:tc>
          <w:tcPr>
            <w:tcW w:w="1699" w:type="pct"/>
            <w:gridSpan w:val="7"/>
            <w:vAlign w:val="center"/>
          </w:tcPr>
          <w:p>
            <w:pPr>
              <w:jc w:val="center"/>
              <w:rPr>
                <w:rFonts w:hint="eastAsia"/>
              </w:rPr>
            </w:pPr>
          </w:p>
        </w:tc>
        <w:tc>
          <w:tcPr>
            <w:tcW w:w="740" w:type="pct"/>
            <w:gridSpan w:val="3"/>
            <w:vAlign w:val="center"/>
          </w:tcPr>
          <w:p>
            <w:pPr>
              <w:jc w:val="center"/>
              <w:rPr>
                <w:rFonts w:hint="eastAsia"/>
              </w:rPr>
            </w:pPr>
            <w:r>
              <w:rPr>
                <w:rFonts w:hint="eastAsia"/>
              </w:rPr>
              <w:t>所属系统</w:t>
            </w:r>
          </w:p>
        </w:tc>
        <w:tc>
          <w:tcPr>
            <w:tcW w:w="1685" w:type="pct"/>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工作单位</w:t>
            </w:r>
          </w:p>
        </w:tc>
        <w:tc>
          <w:tcPr>
            <w:tcW w:w="1699" w:type="pct"/>
            <w:gridSpan w:val="7"/>
            <w:vAlign w:val="center"/>
          </w:tcPr>
          <w:p>
            <w:pPr>
              <w:rPr>
                <w:rFonts w:hint="eastAsia"/>
              </w:rPr>
            </w:pPr>
          </w:p>
        </w:tc>
        <w:tc>
          <w:tcPr>
            <w:tcW w:w="740" w:type="pct"/>
            <w:gridSpan w:val="3"/>
            <w:vAlign w:val="center"/>
          </w:tcPr>
          <w:p>
            <w:pPr>
              <w:jc w:val="center"/>
              <w:rPr>
                <w:rFonts w:hint="eastAsia"/>
              </w:rPr>
            </w:pPr>
            <w:r>
              <w:rPr>
                <w:rFonts w:hint="eastAsia"/>
              </w:rPr>
              <w:t>电子信箱</w:t>
            </w:r>
          </w:p>
        </w:tc>
        <w:tc>
          <w:tcPr>
            <w:tcW w:w="1685" w:type="pct"/>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通讯地址</w:t>
            </w:r>
          </w:p>
        </w:tc>
        <w:tc>
          <w:tcPr>
            <w:tcW w:w="2439" w:type="pct"/>
            <w:gridSpan w:val="10"/>
            <w:vAlign w:val="center"/>
          </w:tcPr>
          <w:p>
            <w:pPr>
              <w:wordWrap w:val="0"/>
              <w:ind w:firstLine="420" w:firstLineChars="200"/>
              <w:rPr>
                <w:rFonts w:hint="eastAsia"/>
              </w:rPr>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915" w:type="pct"/>
            <w:gridSpan w:val="3"/>
            <w:vAlign w:val="center"/>
          </w:tcPr>
          <w:p>
            <w:pPr>
              <w:jc w:val="center"/>
              <w:rPr>
                <w:rFonts w:hint="eastAsia"/>
              </w:rPr>
            </w:pPr>
            <w:r>
              <w:rPr>
                <w:rFonts w:hint="eastAsia"/>
              </w:rPr>
              <w:t>邮政编码</w:t>
            </w:r>
          </w:p>
        </w:tc>
        <w:tc>
          <w:tcPr>
            <w:tcW w:w="770" w:type="pct"/>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6" w:type="pct"/>
            <w:gridSpan w:val="3"/>
            <w:vAlign w:val="center"/>
          </w:tcPr>
          <w:p>
            <w:pPr>
              <w:jc w:val="center"/>
              <w:rPr>
                <w:rFonts w:hint="eastAsia"/>
              </w:rPr>
            </w:pPr>
            <w:r>
              <w:rPr>
                <w:rFonts w:hint="eastAsia"/>
              </w:rPr>
              <w:t>联系电话</w:t>
            </w:r>
          </w:p>
        </w:tc>
        <w:tc>
          <w:tcPr>
            <w:tcW w:w="4124" w:type="pct"/>
            <w:gridSpan w:val="15"/>
            <w:vAlign w:val="center"/>
          </w:tcPr>
          <w:p>
            <w:pPr>
              <w:rPr>
                <w:rFonts w:hint="eastAsia"/>
              </w:rPr>
            </w:pPr>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67" w:type="pct"/>
            <w:gridSpan w:val="2"/>
            <w:vAlign w:val="center"/>
          </w:tcPr>
          <w:p>
            <w:pPr>
              <w:jc w:val="center"/>
              <w:rPr>
                <w:rFonts w:hint="eastAsia"/>
              </w:rPr>
            </w:pPr>
            <w:r>
              <w:rPr>
                <w:rFonts w:hint="eastAsia"/>
              </w:rPr>
              <w:t>身份证号码</w:t>
            </w:r>
          </w:p>
        </w:tc>
        <w:tc>
          <w:tcPr>
            <w:tcW w:w="4233" w:type="pct"/>
            <w:gridSpan w:val="1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restart"/>
            <w:vAlign w:val="center"/>
          </w:tcPr>
          <w:p>
            <w:pPr>
              <w:jc w:val="center"/>
              <w:rPr>
                <w:rFonts w:hint="eastAsia"/>
              </w:rPr>
            </w:pPr>
            <w:r>
              <w:rPr>
                <w:rFonts w:hint="eastAsia"/>
              </w:rPr>
              <w:t>主</w:t>
            </w:r>
          </w:p>
          <w:p>
            <w:pPr>
              <w:jc w:val="center"/>
              <w:rPr>
                <w:rFonts w:hint="eastAsia"/>
              </w:rPr>
            </w:pPr>
          </w:p>
          <w:p>
            <w:pPr>
              <w:jc w:val="center"/>
              <w:rPr>
                <w:rFonts w:hint="eastAsia"/>
              </w:rPr>
            </w:pPr>
            <w:r>
              <w:rPr>
                <w:rFonts w:hint="eastAsia"/>
              </w:rPr>
              <w:t>要</w:t>
            </w:r>
          </w:p>
          <w:p>
            <w:pPr>
              <w:jc w:val="center"/>
              <w:rPr>
                <w:rFonts w:hint="eastAsia"/>
              </w:rPr>
            </w:pPr>
          </w:p>
          <w:p>
            <w:pPr>
              <w:jc w:val="center"/>
              <w:rPr>
                <w:rFonts w:hint="eastAsia"/>
              </w:rPr>
            </w:pPr>
            <w:r>
              <w:rPr>
                <w:rFonts w:hint="eastAsia"/>
              </w:rPr>
              <w:t>研</w:t>
            </w:r>
          </w:p>
          <w:p>
            <w:pPr>
              <w:jc w:val="center"/>
              <w:rPr>
                <w:rFonts w:hint="eastAsia"/>
              </w:rPr>
            </w:pPr>
          </w:p>
          <w:p>
            <w:pPr>
              <w:jc w:val="center"/>
              <w:rPr>
                <w:rFonts w:hint="eastAsia"/>
              </w:rPr>
            </w:pPr>
            <w:r>
              <w:rPr>
                <w:rFonts w:hint="eastAsia"/>
              </w:rPr>
              <w:t>究</w:t>
            </w:r>
          </w:p>
          <w:p>
            <w:pPr>
              <w:jc w:val="center"/>
              <w:rPr>
                <w:rFonts w:hint="eastAsia"/>
              </w:rPr>
            </w:pPr>
          </w:p>
          <w:p>
            <w:pPr>
              <w:jc w:val="center"/>
              <w:rPr>
                <w:rFonts w:hint="eastAsia"/>
              </w:rPr>
            </w:pPr>
            <w:r>
              <w:rPr>
                <w:rFonts w:hint="eastAsia"/>
              </w:rPr>
              <w:t>成</w:t>
            </w:r>
          </w:p>
          <w:p>
            <w:pPr>
              <w:jc w:val="center"/>
              <w:rPr>
                <w:rFonts w:hint="eastAsia"/>
              </w:rPr>
            </w:pPr>
          </w:p>
          <w:p>
            <w:pPr>
              <w:jc w:val="center"/>
              <w:rPr>
                <w:rFonts w:hint="eastAsia"/>
              </w:rPr>
            </w:pPr>
            <w:r>
              <w:rPr>
                <w:rFonts w:hint="eastAsia"/>
              </w:rPr>
              <w:t>员</w:t>
            </w:r>
          </w:p>
          <w:p>
            <w:pPr>
              <w:jc w:val="center"/>
              <w:rPr>
                <w:rFonts w:hint="eastAsia"/>
              </w:rPr>
            </w:pPr>
          </w:p>
          <w:p>
            <w:pPr>
              <w:rPr>
                <w:rFonts w:hint="eastAsia"/>
              </w:rPr>
            </w:pPr>
          </w:p>
        </w:tc>
        <w:tc>
          <w:tcPr>
            <w:tcW w:w="494" w:type="pct"/>
            <w:vAlign w:val="center"/>
          </w:tcPr>
          <w:p>
            <w:pPr>
              <w:jc w:val="center"/>
              <w:rPr>
                <w:rFonts w:hint="eastAsia"/>
              </w:rPr>
            </w:pPr>
            <w:r>
              <w:rPr>
                <w:rFonts w:hint="eastAsia"/>
              </w:rPr>
              <w:t>姓名</w:t>
            </w:r>
          </w:p>
        </w:tc>
        <w:tc>
          <w:tcPr>
            <w:tcW w:w="273" w:type="pct"/>
            <w:gridSpan w:val="2"/>
            <w:vAlign w:val="center"/>
          </w:tcPr>
          <w:p>
            <w:pPr>
              <w:jc w:val="center"/>
              <w:rPr>
                <w:rFonts w:hint="eastAsia"/>
              </w:rPr>
            </w:pPr>
            <w:r>
              <w:rPr>
                <w:rFonts w:hint="eastAsia"/>
              </w:rPr>
              <w:t>性别</w:t>
            </w:r>
          </w:p>
        </w:tc>
        <w:tc>
          <w:tcPr>
            <w:tcW w:w="383" w:type="pct"/>
            <w:vAlign w:val="center"/>
          </w:tcPr>
          <w:p>
            <w:pPr>
              <w:jc w:val="center"/>
              <w:rPr>
                <w:rFonts w:hint="eastAsia"/>
              </w:rPr>
            </w:pPr>
            <w:r>
              <w:rPr>
                <w:rFonts w:hint="eastAsia"/>
              </w:rPr>
              <w:t>年龄</w:t>
            </w:r>
          </w:p>
        </w:tc>
        <w:tc>
          <w:tcPr>
            <w:tcW w:w="1041" w:type="pct"/>
            <w:gridSpan w:val="4"/>
            <w:vAlign w:val="center"/>
          </w:tcPr>
          <w:p>
            <w:pPr>
              <w:jc w:val="center"/>
              <w:rPr>
                <w:rFonts w:hint="eastAsia"/>
              </w:rPr>
            </w:pPr>
            <w:r>
              <w:rPr>
                <w:rFonts w:hint="eastAsia"/>
              </w:rPr>
              <w:t>职称、职务</w:t>
            </w:r>
          </w:p>
        </w:tc>
        <w:tc>
          <w:tcPr>
            <w:tcW w:w="767" w:type="pct"/>
            <w:gridSpan w:val="3"/>
            <w:vAlign w:val="center"/>
          </w:tcPr>
          <w:p>
            <w:pPr>
              <w:jc w:val="center"/>
              <w:rPr>
                <w:rFonts w:hint="eastAsia"/>
              </w:rPr>
            </w:pPr>
            <w:r>
              <w:rPr>
                <w:rFonts w:hint="eastAsia"/>
              </w:rPr>
              <w:t>研究专长</w:t>
            </w:r>
          </w:p>
        </w:tc>
        <w:tc>
          <w:tcPr>
            <w:tcW w:w="1301" w:type="pct"/>
            <w:gridSpan w:val="5"/>
            <w:vAlign w:val="center"/>
          </w:tcPr>
          <w:p>
            <w:pPr>
              <w:jc w:val="center"/>
              <w:rPr>
                <w:rFonts w:hint="eastAsia"/>
              </w:rP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8" w:type="pct"/>
            <w:vAlign w:val="center"/>
          </w:tcPr>
          <w:p>
            <w:pPr>
              <w:jc w:val="center"/>
              <w:rPr>
                <w:rFonts w:hint="eastAsia"/>
              </w:rP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6" w:type="pct"/>
            <w:gridSpan w:val="3"/>
            <w:vAlign w:val="center"/>
          </w:tcPr>
          <w:p>
            <w:pPr>
              <w:wordWrap w:val="0"/>
              <w:jc w:val="center"/>
              <w:rPr>
                <w:rFonts w:hint="eastAsia"/>
              </w:rPr>
            </w:pPr>
            <w:r>
              <w:rPr>
                <w:rFonts w:hint="eastAsia"/>
              </w:rPr>
              <w:t>预期最终成果</w:t>
            </w:r>
          </w:p>
        </w:tc>
        <w:tc>
          <w:tcPr>
            <w:tcW w:w="1314" w:type="pct"/>
            <w:gridSpan w:val="4"/>
            <w:vAlign w:val="center"/>
          </w:tcPr>
          <w:p>
            <w:pPr>
              <w:wordWrap w:val="0"/>
              <w:ind w:firstLine="315" w:firstLineChars="150"/>
              <w:rPr>
                <w:rFonts w:hint="eastAsia"/>
              </w:rPr>
            </w:pPr>
          </w:p>
        </w:tc>
        <w:tc>
          <w:tcPr>
            <w:tcW w:w="1587" w:type="pct"/>
            <w:gridSpan w:val="7"/>
            <w:vAlign w:val="center"/>
          </w:tcPr>
          <w:p>
            <w:pPr>
              <w:jc w:val="center"/>
              <w:rPr>
                <w:rFonts w:hint="eastAsia"/>
              </w:rPr>
            </w:pPr>
          </w:p>
        </w:tc>
        <w:tc>
          <w:tcPr>
            <w:tcW w:w="1223" w:type="pct"/>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231" w:type="pct"/>
            <w:gridSpan w:val="12"/>
            <w:vAlign w:val="center"/>
          </w:tcPr>
          <w:p>
            <w:pPr>
              <w:wordWrap w:val="0"/>
              <w:jc w:val="center"/>
              <w:rPr>
                <w:rFonts w:hint="eastAsia"/>
              </w:rPr>
            </w:pPr>
            <w:r>
              <w:rPr>
                <w:rFonts w:hint="eastAsia"/>
              </w:rPr>
              <w:t>预计完成时间</w:t>
            </w:r>
          </w:p>
        </w:tc>
        <w:tc>
          <w:tcPr>
            <w:tcW w:w="1769" w:type="pct"/>
            <w:gridSpan w:val="6"/>
            <w:vAlign w:val="center"/>
          </w:tcPr>
          <w:p>
            <w:pPr>
              <w:wordWrap w:val="0"/>
              <w:rPr>
                <w:rFonts w:hint="eastAsia"/>
              </w:rPr>
            </w:pPr>
            <w:r>
              <w:t xml:space="preserve">         </w:t>
            </w:r>
            <w:r>
              <w:rPr>
                <w:rFonts w:hint="eastAsia"/>
              </w:rPr>
              <w:t>年</w:t>
            </w:r>
            <w:r>
              <w:t xml:space="preserve">      </w:t>
            </w:r>
            <w:r>
              <w:rPr>
                <w:rFonts w:hint="eastAsia"/>
              </w:rPr>
              <w:t>月</w:t>
            </w:r>
            <w:r>
              <w:t xml:space="preserve">  </w:t>
            </w:r>
          </w:p>
        </w:tc>
      </w:tr>
    </w:tbl>
    <w:p>
      <w:pPr>
        <w:jc w:val="left"/>
        <w:outlineLvl w:val="0"/>
        <w:rPr>
          <w:rFonts w:hint="eastAsia" w:eastAsia="黑体"/>
          <w:sz w:val="30"/>
        </w:rPr>
      </w:pPr>
    </w:p>
    <w:p>
      <w:pPr>
        <w:jc w:val="left"/>
        <w:outlineLvl w:val="0"/>
        <w:rPr>
          <w:rFonts w:hint="eastAsia" w:eastAsia="黑体"/>
          <w:sz w:val="28"/>
          <w:szCs w:val="28"/>
        </w:rPr>
      </w:pPr>
      <w:r>
        <w:rPr>
          <w:rFonts w:eastAsia="黑体"/>
          <w:sz w:val="28"/>
          <w:szCs w:val="28"/>
        </w:rPr>
        <w:t xml:space="preserve"> </w:t>
      </w:r>
      <w:r>
        <w:rPr>
          <w:rFonts w:hint="eastAsia" w:eastAsia="黑体"/>
          <w:sz w:val="28"/>
          <w:szCs w:val="28"/>
        </w:rPr>
        <w:t>二、主持人和课题组成员近五年已取得的与本课题有关的研究成果</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1206"/>
        <w:gridCol w:w="1106"/>
        <w:gridCol w:w="221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jc w:val="center"/>
              <w:rPr>
                <w:rFonts w:hint="eastAsia"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pPr>
              <w:rPr>
                <w:rFonts w:hint="eastAsia" w:ascii="宋体"/>
              </w:rPr>
            </w:pPr>
            <w:r>
              <w:rPr>
                <w:rFonts w:hint="eastAsia" w:ascii="宋体"/>
              </w:rPr>
              <w:t>作</w:t>
            </w:r>
            <w:r>
              <w:rPr>
                <w:rFonts w:ascii="宋体"/>
              </w:rPr>
              <w:t xml:space="preserve">   </w:t>
            </w:r>
            <w:r>
              <w:rPr>
                <w:rFonts w:hint="eastAsia" w:ascii="宋体"/>
              </w:rPr>
              <w:t>者</w:t>
            </w:r>
          </w:p>
        </w:tc>
        <w:tc>
          <w:tcPr>
            <w:tcW w:w="618" w:type="pct"/>
            <w:vAlign w:val="center"/>
          </w:tcPr>
          <w:p>
            <w:pPr>
              <w:rPr>
                <w:rFonts w:hint="eastAsia" w:ascii="宋体"/>
              </w:rPr>
            </w:pPr>
            <w:r>
              <w:rPr>
                <w:rFonts w:hint="eastAsia" w:ascii="宋体"/>
              </w:rPr>
              <w:t>成果形式</w:t>
            </w:r>
          </w:p>
        </w:tc>
        <w:tc>
          <w:tcPr>
            <w:tcW w:w="1236" w:type="pct"/>
            <w:vAlign w:val="center"/>
          </w:tcPr>
          <w:p>
            <w:pPr>
              <w:rPr>
                <w:rFonts w:hint="eastAsia" w:ascii="宋体"/>
              </w:rPr>
            </w:pPr>
            <w:r>
              <w:rPr>
                <w:rFonts w:hint="eastAsia" w:ascii="宋体"/>
              </w:rPr>
              <w:t>发表刊物或出版单位</w:t>
            </w:r>
          </w:p>
        </w:tc>
        <w:tc>
          <w:tcPr>
            <w:tcW w:w="843" w:type="pct"/>
            <w:vAlign w:val="center"/>
          </w:tcPr>
          <w:p>
            <w:pPr>
              <w:jc w:val="center"/>
              <w:rPr>
                <w:rFonts w:hint="eastAsia" w:ascii="宋体"/>
              </w:rPr>
            </w:pPr>
            <w:r>
              <w:rPr>
                <w:rFonts w:hint="eastAsia" w:asci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pStyle w:val="7"/>
              <w:pBdr>
                <w:bottom w:val="none" w:color="auto" w:sz="0" w:space="0"/>
              </w:pBdr>
              <w:tabs>
                <w:tab w:val="clear" w:pos="4153"/>
                <w:tab w:val="clear" w:pos="8306"/>
              </w:tabs>
              <w:snapToGrid/>
              <w:jc w:val="both"/>
              <w:rPr>
                <w:rFonts w:hint="eastAsia" w:ascii="宋体"/>
                <w:sz w:val="21"/>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pStyle w:val="7"/>
              <w:pBdr>
                <w:bottom w:val="none" w:color="auto" w:sz="0" w:space="0"/>
              </w:pBdr>
              <w:tabs>
                <w:tab w:val="clear" w:pos="4153"/>
                <w:tab w:val="clear" w:pos="8306"/>
              </w:tabs>
              <w:snapToGrid/>
              <w:jc w:val="both"/>
              <w:rPr>
                <w:rFonts w:hint="eastAsia" w:ascii="宋体"/>
                <w:sz w:val="21"/>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pStyle w:val="7"/>
              <w:pBdr>
                <w:bottom w:val="none" w:color="auto" w:sz="0" w:space="0"/>
              </w:pBdr>
              <w:tabs>
                <w:tab w:val="clear" w:pos="4153"/>
                <w:tab w:val="clear" w:pos="8306"/>
              </w:tabs>
              <w:snapToGrid/>
              <w:jc w:val="both"/>
              <w:rPr>
                <w:rFonts w:hint="eastAsia" w:ascii="宋体"/>
                <w:sz w:val="21"/>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pStyle w:val="7"/>
              <w:pBdr>
                <w:bottom w:val="none" w:color="auto" w:sz="0" w:space="0"/>
              </w:pBdr>
              <w:tabs>
                <w:tab w:val="clear" w:pos="4153"/>
                <w:tab w:val="clear" w:pos="8306"/>
              </w:tabs>
              <w:snapToGrid/>
              <w:jc w:val="both"/>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bl>
    <w:p>
      <w:pPr>
        <w:ind w:right="778"/>
        <w:rPr>
          <w:rFonts w:hint="eastAsia" w:eastAsia="黑体"/>
        </w:rPr>
      </w:pPr>
    </w:p>
    <w:p>
      <w:pPr>
        <w:jc w:val="left"/>
        <w:outlineLvl w:val="0"/>
        <w:rPr>
          <w:rFonts w:hint="eastAsia" w:eastAsia="黑体"/>
          <w:sz w:val="28"/>
          <w:szCs w:val="28"/>
        </w:rPr>
      </w:pPr>
      <w:r>
        <w:rPr>
          <w:rFonts w:eastAsia="黑体"/>
          <w:sz w:val="28"/>
          <w:szCs w:val="28"/>
        </w:rPr>
        <w:t xml:space="preserve">   </w:t>
      </w:r>
      <w:r>
        <w:rPr>
          <w:rFonts w:hint="eastAsia" w:eastAsia="黑体"/>
          <w:sz w:val="28"/>
          <w:szCs w:val="28"/>
        </w:rPr>
        <w:t>三、主持人和课题组成员近五年承担的研究课题</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2796"/>
        <w:gridCol w:w="1176"/>
        <w:gridCol w:w="1108"/>
        <w:gridCol w:w="147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5" w:type="pct"/>
            <w:vAlign w:val="center"/>
          </w:tcPr>
          <w:p>
            <w:pPr>
              <w:jc w:val="center"/>
              <w:rPr>
                <w:rFonts w:hint="eastAsia" w:ascii="宋体"/>
                <w:sz w:val="24"/>
              </w:rPr>
            </w:pPr>
            <w:r>
              <w:rPr>
                <w:rFonts w:hint="eastAsia" w:ascii="宋体"/>
                <w:sz w:val="24"/>
              </w:rPr>
              <w:t>主持人</w:t>
            </w:r>
          </w:p>
        </w:tc>
        <w:tc>
          <w:tcPr>
            <w:tcW w:w="1563" w:type="pct"/>
            <w:vAlign w:val="center"/>
          </w:tcPr>
          <w:p>
            <w:pPr>
              <w:jc w:val="center"/>
              <w:rPr>
                <w:rFonts w:hint="eastAsia"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pPr>
              <w:jc w:val="center"/>
              <w:rPr>
                <w:rFonts w:hint="eastAsia" w:ascii="宋体"/>
              </w:rPr>
            </w:pPr>
            <w:r>
              <w:rPr>
                <w:rFonts w:hint="eastAsia" w:ascii="宋体"/>
              </w:rPr>
              <w:t>课题类别</w:t>
            </w:r>
          </w:p>
        </w:tc>
        <w:tc>
          <w:tcPr>
            <w:tcW w:w="619" w:type="pct"/>
            <w:vAlign w:val="center"/>
          </w:tcPr>
          <w:p>
            <w:pPr>
              <w:jc w:val="center"/>
              <w:rPr>
                <w:rFonts w:hint="eastAsia" w:ascii="宋体"/>
              </w:rPr>
            </w:pPr>
            <w:r>
              <w:rPr>
                <w:rFonts w:hint="eastAsia" w:ascii="宋体"/>
              </w:rPr>
              <w:t>批准时间</w:t>
            </w:r>
          </w:p>
        </w:tc>
        <w:tc>
          <w:tcPr>
            <w:tcW w:w="822" w:type="pct"/>
            <w:vAlign w:val="center"/>
          </w:tcPr>
          <w:p>
            <w:pPr>
              <w:jc w:val="center"/>
              <w:rPr>
                <w:rFonts w:hint="eastAsia"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pPr>
              <w:jc w:val="center"/>
              <w:rPr>
                <w:rFonts w:hint="eastAsia" w:ascii="宋体"/>
              </w:rPr>
            </w:pPr>
            <w:r>
              <w:rPr>
                <w:rFonts w:hint="eastAsia" w:asci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bl>
    <w:p>
      <w:pPr>
        <w:ind w:right="778" w:firstLine="300"/>
        <w:rPr>
          <w:rFonts w:hint="eastAsia" w:eastAsia="仿宋_GB2312"/>
          <w:b/>
          <w:sz w:val="24"/>
        </w:rPr>
      </w:pPr>
      <w:r>
        <w:rPr>
          <w:rFonts w:eastAsia="仿宋_GB2312"/>
          <w:b/>
          <w:sz w:val="24"/>
        </w:rPr>
        <w:t xml:space="preserve">                                                                       </w:t>
      </w:r>
    </w:p>
    <w:p>
      <w:pPr>
        <w:tabs>
          <w:tab w:val="left" w:pos="6615"/>
        </w:tabs>
        <w:jc w:val="left"/>
        <w:rPr>
          <w:rFonts w:hint="eastAsia" w:eastAsia="黑体"/>
          <w:sz w:val="28"/>
          <w:szCs w:val="28"/>
        </w:rPr>
      </w:pPr>
      <w:r>
        <w:rPr>
          <w:sz w:val="28"/>
        </w:rPr>
        <w:br w:type="page"/>
      </w:r>
      <w:r>
        <w:rPr>
          <w:rFonts w:eastAsia="黑体"/>
          <w:sz w:val="28"/>
          <w:szCs w:val="28"/>
        </w:rPr>
        <w:t xml:space="preserve">    </w:t>
      </w:r>
      <w:r>
        <w:rPr>
          <w:rFonts w:hint="eastAsia" w:eastAsia="黑体"/>
          <w:sz w:val="28"/>
          <w:szCs w:val="28"/>
        </w:rPr>
        <w:t>四、课题设计</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pPr>
              <w:tabs>
                <w:tab w:val="left" w:pos="6615"/>
              </w:tabs>
              <w:spacing w:line="420" w:lineRule="exact"/>
              <w:jc w:val="left"/>
              <w:rPr>
                <w:rFonts w:hint="eastAsia" w:ascii="宋体"/>
                <w:sz w:val="24"/>
              </w:rPr>
            </w:pPr>
            <w:r>
              <w:rPr>
                <w:rFonts w:ascii="宋体" w:hAnsi="宋体"/>
                <w:sz w:val="24"/>
              </w:rPr>
              <w:t>1</w:t>
            </w:r>
            <w:r>
              <w:rPr>
                <w:rFonts w:hint="eastAsia" w:ascii="宋体" w:hAnsi="宋体"/>
                <w:sz w:val="24"/>
              </w:rPr>
              <w:t>、研究背景、2、选题意义、3、课题界定、4、研究现状述评。</w:t>
            </w:r>
          </w:p>
          <w:p>
            <w:pPr>
              <w:tabs>
                <w:tab w:val="left" w:pos="6615"/>
              </w:tabs>
              <w:spacing w:line="420" w:lineRule="exact"/>
              <w:jc w:val="left"/>
              <w:rPr>
                <w:rFonts w:hint="eastAsia" w:ascii="宋体"/>
                <w:sz w:val="24"/>
              </w:rPr>
            </w:pPr>
            <w:r>
              <w:rPr>
                <w:rFonts w:hint="eastAsia" w:ascii="宋体" w:hAnsi="宋体"/>
                <w:sz w:val="24"/>
              </w:rPr>
              <w:t>5、研究目标、6、研究内容、7、研究方法、8、实施步骤。</w:t>
            </w:r>
          </w:p>
          <w:p>
            <w:pPr>
              <w:tabs>
                <w:tab w:val="left" w:pos="6615"/>
              </w:tabs>
              <w:spacing w:line="420" w:lineRule="exact"/>
              <w:ind w:firstLine="480" w:firstLineChars="200"/>
              <w:jc w:val="left"/>
              <w:rPr>
                <w:rFonts w:hint="eastAsia" w:ascii="宋体"/>
                <w:sz w:val="24"/>
              </w:rPr>
            </w:pPr>
            <w:r>
              <w:rPr>
                <w:rFonts w:hint="eastAsia" w:ascii="宋体" w:hAnsi="宋体"/>
                <w:sz w:val="24"/>
              </w:rPr>
              <w:t>（要求逐项填写，限4</w:t>
            </w:r>
            <w:r>
              <w:rPr>
                <w:rFonts w:ascii="宋体" w:hAnsi="宋体"/>
                <w:sz w:val="24"/>
              </w:rPr>
              <w:t>000</w:t>
            </w:r>
            <w:r>
              <w:rPr>
                <w:rFonts w:hint="eastAsia" w:ascii="宋体" w:hAnsi="宋体"/>
                <w:sz w:val="24"/>
              </w:rPr>
              <w:t>字以内，研究综述不少于1</w:t>
            </w:r>
            <w:r>
              <w:rPr>
                <w:rFonts w:ascii="宋体" w:hAnsi="宋体"/>
                <w:sz w:val="24"/>
              </w:rPr>
              <w:t>000字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pPr>
              <w:tabs>
                <w:tab w:val="left" w:pos="6615"/>
              </w:tabs>
              <w:spacing w:line="420" w:lineRule="exact"/>
              <w:jc w:val="left"/>
              <w:rPr>
                <w:rFonts w:hint="eastAsia" w:ascii="宋体"/>
                <w:sz w:val="24"/>
              </w:rPr>
            </w:pPr>
          </w:p>
        </w:tc>
      </w:tr>
    </w:tbl>
    <w:p>
      <w:pPr>
        <w:tabs>
          <w:tab w:val="left" w:pos="6615"/>
        </w:tabs>
        <w:jc w:val="left"/>
        <w:rPr>
          <w:rFonts w:hint="eastAsia" w:eastAsia="黑体"/>
          <w:sz w:val="28"/>
          <w:szCs w:val="28"/>
        </w:rPr>
      </w:pPr>
      <w:r>
        <w:rPr>
          <w:sz w:val="28"/>
        </w:rPr>
        <w:br w:type="page"/>
      </w:r>
      <w:r>
        <w:rPr>
          <w:rFonts w:eastAsia="黑体"/>
          <w:sz w:val="28"/>
          <w:szCs w:val="28"/>
        </w:rPr>
        <w:t xml:space="preserve">   </w:t>
      </w:r>
      <w:r>
        <w:rPr>
          <w:rFonts w:hint="eastAsia" w:eastAsia="黑体"/>
          <w:sz w:val="28"/>
          <w:szCs w:val="28"/>
        </w:rPr>
        <w:t>五、完成课题的可行性分析</w:t>
      </w:r>
    </w:p>
    <w:tbl>
      <w:tblPr>
        <w:tblStyle w:val="8"/>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pPr>
              <w:ind w:right="71"/>
              <w:rPr>
                <w:rFonts w:hint="eastAsia"/>
                <w:sz w:val="24"/>
              </w:rPr>
            </w:pPr>
            <w:r>
              <w:rPr>
                <w:sz w:val="24"/>
              </w:rPr>
              <w:t>1</w:t>
            </w:r>
            <w:r>
              <w:rPr>
                <w:rFonts w:hint="eastAsia"/>
                <w:sz w:val="24"/>
              </w:rPr>
              <w:t>、主要课题组成员的学术背景和研究经验、组成结构（如职务、专业、年龄等）。</w:t>
            </w:r>
          </w:p>
          <w:p>
            <w:pPr>
              <w:ind w:right="71"/>
              <w:rPr>
                <w:rFonts w:hint="eastAsia"/>
                <w:sz w:val="24"/>
              </w:rPr>
            </w:pPr>
            <w:r>
              <w:rPr>
                <w:sz w:val="24"/>
              </w:rPr>
              <w:t>2</w:t>
            </w:r>
            <w:r>
              <w:rPr>
                <w:rFonts w:hint="eastAsia"/>
                <w:sz w:val="24"/>
              </w:rPr>
              <w:t>、完成课题的保障条件（如所在单位的经费资助额度承诺、设备、资料、时间安排等条件）。</w:t>
            </w:r>
          </w:p>
          <w:p>
            <w:pPr>
              <w:ind w:right="71"/>
              <w:rPr>
                <w:rFonts w:hint="eastAsia"/>
                <w:sz w:val="24"/>
              </w:rPr>
            </w:pPr>
            <w:r>
              <w:rPr>
                <w:sz w:val="24"/>
              </w:rPr>
              <w:t>3</w:t>
            </w:r>
            <w:r>
              <w:rPr>
                <w:rFonts w:hint="eastAsia"/>
                <w:sz w:val="24"/>
              </w:rPr>
              <w:t>、主要参考文献。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tc>
      </w:tr>
    </w:tbl>
    <w:p>
      <w:pPr>
        <w:jc w:val="left"/>
        <w:outlineLvl w:val="0"/>
        <w:rPr>
          <w:rFonts w:hint="eastAsia" w:eastAsia="黑体"/>
          <w:sz w:val="30"/>
        </w:rPr>
      </w:pPr>
      <w:r>
        <w:rPr>
          <w:rFonts w:eastAsia="黑体"/>
          <w:sz w:val="30"/>
        </w:rPr>
        <w:t xml:space="preserve">                                                           </w:t>
      </w:r>
    </w:p>
    <w:p>
      <w:pPr>
        <w:jc w:val="left"/>
        <w:outlineLvl w:val="0"/>
        <w:rPr>
          <w:rFonts w:hint="eastAsia" w:eastAsia="黑体"/>
        </w:rPr>
      </w:pPr>
    </w:p>
    <w:p>
      <w:pPr>
        <w:jc w:val="left"/>
        <w:rPr>
          <w:rFonts w:hint="eastAsia" w:eastAsia="黑体"/>
          <w:sz w:val="28"/>
          <w:szCs w:val="28"/>
        </w:rPr>
      </w:pPr>
      <w:r>
        <w:rPr>
          <w:rFonts w:eastAsia="黑体"/>
          <w:sz w:val="28"/>
          <w:szCs w:val="28"/>
        </w:rPr>
        <w:t xml:space="preserve">  </w:t>
      </w:r>
      <w:r>
        <w:rPr>
          <w:rFonts w:hint="eastAsia" w:eastAsia="黑体"/>
          <w:sz w:val="28"/>
          <w:szCs w:val="28"/>
        </w:rPr>
        <w:t>六、预期研究成果</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812"/>
        <w:gridCol w:w="200"/>
        <w:gridCol w:w="3122"/>
        <w:gridCol w:w="372"/>
        <w:gridCol w:w="938"/>
        <w:gridCol w:w="61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8"/>
            <w:vAlign w:val="center"/>
          </w:tcPr>
          <w:p>
            <w:pPr>
              <w:jc w:val="center"/>
              <w:rPr>
                <w:rFonts w:hint="eastAsia" w:ascii="宋体"/>
                <w:sz w:val="24"/>
              </w:rPr>
            </w:pPr>
            <w:r>
              <w:rPr>
                <w:rFonts w:hint="eastAsia" w:ascii="宋体"/>
                <w:sz w:val="24"/>
              </w:rPr>
              <w:t>主要阶段性成果（限报</w:t>
            </w:r>
            <w:r>
              <w:rPr>
                <w:rFonts w:ascii="宋体"/>
                <w:sz w:val="24"/>
              </w:rPr>
              <w:t>10</w:t>
            </w:r>
            <w:r>
              <w:rPr>
                <w:rFonts w:hint="eastAsia" w:asci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jc w:val="center"/>
              <w:rPr>
                <w:rFonts w:hint="eastAsia" w:ascii="宋体"/>
                <w:sz w:val="24"/>
              </w:rPr>
            </w:pPr>
            <w:r>
              <w:rPr>
                <w:rFonts w:hint="eastAsia" w:ascii="宋体"/>
                <w:sz w:val="24"/>
              </w:rPr>
              <w:t>序号</w:t>
            </w:r>
          </w:p>
        </w:tc>
        <w:tc>
          <w:tcPr>
            <w:tcW w:w="1125" w:type="pct"/>
            <w:gridSpan w:val="2"/>
            <w:vAlign w:val="center"/>
          </w:tcPr>
          <w:p>
            <w:pPr>
              <w:jc w:val="center"/>
              <w:rPr>
                <w:rFonts w:hint="eastAsia" w:ascii="宋体"/>
                <w:sz w:val="24"/>
              </w:rPr>
            </w:pPr>
            <w:r>
              <w:rPr>
                <w:rFonts w:hint="eastAsia" w:ascii="宋体"/>
                <w:sz w:val="24"/>
              </w:rPr>
              <w:t>研究阶段</w:t>
            </w:r>
          </w:p>
          <w:p>
            <w:pPr>
              <w:jc w:val="center"/>
              <w:rPr>
                <w:rFonts w:hint="eastAsia" w:ascii="宋体"/>
                <w:sz w:val="24"/>
              </w:rPr>
            </w:pPr>
            <w:r>
              <w:rPr>
                <w:rFonts w:hint="eastAsia" w:ascii="宋体"/>
                <w:sz w:val="24"/>
              </w:rPr>
              <w:t>（起止时间）</w:t>
            </w:r>
          </w:p>
        </w:tc>
        <w:tc>
          <w:tcPr>
            <w:tcW w:w="1953" w:type="pct"/>
            <w:gridSpan w:val="2"/>
            <w:vAlign w:val="center"/>
          </w:tcPr>
          <w:p>
            <w:pPr>
              <w:jc w:val="center"/>
              <w:rPr>
                <w:rFonts w:hint="eastAsia" w:ascii="宋体"/>
                <w:sz w:val="24"/>
              </w:rPr>
            </w:pPr>
            <w:r>
              <w:rPr>
                <w:rFonts w:hint="eastAsia" w:ascii="宋体"/>
                <w:sz w:val="24"/>
              </w:rPr>
              <w:t>阶段成果名称</w:t>
            </w:r>
          </w:p>
        </w:tc>
        <w:tc>
          <w:tcPr>
            <w:tcW w:w="868" w:type="pct"/>
            <w:gridSpan w:val="2"/>
            <w:vAlign w:val="center"/>
          </w:tcPr>
          <w:p>
            <w:pPr>
              <w:jc w:val="center"/>
              <w:rPr>
                <w:rFonts w:hint="eastAsia" w:ascii="宋体"/>
                <w:sz w:val="24"/>
              </w:rPr>
            </w:pPr>
            <w:r>
              <w:rPr>
                <w:rFonts w:hint="eastAsia" w:ascii="宋体"/>
                <w:sz w:val="24"/>
              </w:rPr>
              <w:t>成果形式</w:t>
            </w:r>
          </w:p>
        </w:tc>
        <w:tc>
          <w:tcPr>
            <w:tcW w:w="772" w:type="pct"/>
            <w:vAlign w:val="center"/>
          </w:tcPr>
          <w:p>
            <w:pPr>
              <w:jc w:val="center"/>
              <w:rPr>
                <w:rFonts w:hint="eastAsia"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8"/>
            <w:vAlign w:val="center"/>
          </w:tcPr>
          <w:p>
            <w:pPr>
              <w:jc w:val="center"/>
              <w:rPr>
                <w:rFonts w:hint="eastAsia" w:ascii="宋体"/>
                <w:sz w:val="24"/>
              </w:rPr>
            </w:pPr>
          </w:p>
          <w:p>
            <w:pPr>
              <w:jc w:val="center"/>
              <w:rPr>
                <w:rFonts w:hint="eastAsia"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1" w:type="pct"/>
            <w:vAlign w:val="center"/>
          </w:tcPr>
          <w:p>
            <w:pPr>
              <w:jc w:val="center"/>
              <w:rPr>
                <w:rFonts w:hint="eastAsia" w:ascii="宋体"/>
                <w:sz w:val="24"/>
              </w:rPr>
            </w:pPr>
            <w:r>
              <w:rPr>
                <w:rFonts w:hint="eastAsia" w:ascii="宋体"/>
                <w:sz w:val="24"/>
              </w:rPr>
              <w:t>序号</w:t>
            </w:r>
          </w:p>
        </w:tc>
        <w:tc>
          <w:tcPr>
            <w:tcW w:w="1013" w:type="pct"/>
            <w:vAlign w:val="center"/>
          </w:tcPr>
          <w:p>
            <w:pPr>
              <w:jc w:val="center"/>
              <w:rPr>
                <w:rFonts w:hint="eastAsia" w:ascii="宋体"/>
                <w:sz w:val="24"/>
              </w:rPr>
            </w:pPr>
            <w:r>
              <w:rPr>
                <w:rFonts w:hint="eastAsia" w:ascii="宋体"/>
                <w:sz w:val="24"/>
              </w:rPr>
              <w:t>完成时间</w:t>
            </w:r>
          </w:p>
        </w:tc>
        <w:tc>
          <w:tcPr>
            <w:tcW w:w="1857" w:type="pct"/>
            <w:gridSpan w:val="2"/>
            <w:vAlign w:val="center"/>
          </w:tcPr>
          <w:p>
            <w:pPr>
              <w:jc w:val="center"/>
              <w:rPr>
                <w:rFonts w:hint="eastAsia" w:ascii="宋体"/>
                <w:sz w:val="24"/>
              </w:rPr>
            </w:pPr>
            <w:r>
              <w:rPr>
                <w:rFonts w:hint="eastAsia" w:ascii="宋体"/>
                <w:sz w:val="24"/>
              </w:rPr>
              <w:t>最终成果名称</w:t>
            </w:r>
          </w:p>
        </w:tc>
        <w:tc>
          <w:tcPr>
            <w:tcW w:w="732" w:type="pct"/>
            <w:gridSpan w:val="2"/>
            <w:vAlign w:val="center"/>
          </w:tcPr>
          <w:p>
            <w:pPr>
              <w:jc w:val="center"/>
              <w:rPr>
                <w:rFonts w:hint="eastAsia" w:ascii="宋体"/>
                <w:sz w:val="24"/>
              </w:rPr>
            </w:pPr>
            <w:r>
              <w:rPr>
                <w:rFonts w:hint="eastAsia" w:ascii="宋体"/>
                <w:sz w:val="24"/>
              </w:rPr>
              <w:t>成果形式</w:t>
            </w:r>
          </w:p>
        </w:tc>
        <w:tc>
          <w:tcPr>
            <w:tcW w:w="1117" w:type="pct"/>
            <w:gridSpan w:val="2"/>
            <w:vAlign w:val="center"/>
          </w:tcPr>
          <w:p>
            <w:pPr>
              <w:ind w:firstLine="720"/>
              <w:rPr>
                <w:rFonts w:hint="eastAsia"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81" w:type="pct"/>
            <w:vAlign w:val="center"/>
          </w:tcPr>
          <w:p>
            <w:pPr>
              <w:jc w:val="left"/>
              <w:rPr>
                <w:rFonts w:hint="eastAsia" w:ascii="宋体"/>
                <w:sz w:val="24"/>
              </w:rPr>
            </w:pPr>
          </w:p>
        </w:tc>
        <w:tc>
          <w:tcPr>
            <w:tcW w:w="1013" w:type="pct"/>
            <w:vAlign w:val="center"/>
          </w:tcPr>
          <w:p>
            <w:pPr>
              <w:jc w:val="left"/>
              <w:rPr>
                <w:rFonts w:hint="eastAsia" w:ascii="宋体"/>
                <w:sz w:val="24"/>
              </w:rPr>
            </w:pPr>
          </w:p>
        </w:tc>
        <w:tc>
          <w:tcPr>
            <w:tcW w:w="1857" w:type="pct"/>
            <w:gridSpan w:val="2"/>
            <w:vAlign w:val="center"/>
          </w:tcPr>
          <w:p>
            <w:pPr>
              <w:jc w:val="left"/>
              <w:rPr>
                <w:rFonts w:hint="eastAsia" w:ascii="宋体"/>
                <w:sz w:val="24"/>
              </w:rPr>
            </w:pPr>
          </w:p>
        </w:tc>
        <w:tc>
          <w:tcPr>
            <w:tcW w:w="732" w:type="pct"/>
            <w:gridSpan w:val="2"/>
            <w:vAlign w:val="center"/>
          </w:tcPr>
          <w:p>
            <w:pPr>
              <w:jc w:val="left"/>
              <w:rPr>
                <w:rFonts w:hint="eastAsia" w:ascii="宋体"/>
                <w:sz w:val="24"/>
              </w:rPr>
            </w:pPr>
          </w:p>
        </w:tc>
        <w:tc>
          <w:tcPr>
            <w:tcW w:w="1117" w:type="pct"/>
            <w:gridSpan w:val="2"/>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81" w:type="pct"/>
            <w:vAlign w:val="center"/>
          </w:tcPr>
          <w:p>
            <w:pPr>
              <w:jc w:val="left"/>
              <w:rPr>
                <w:rFonts w:hint="eastAsia" w:ascii="宋体"/>
                <w:sz w:val="24"/>
              </w:rPr>
            </w:pPr>
          </w:p>
        </w:tc>
        <w:tc>
          <w:tcPr>
            <w:tcW w:w="1013" w:type="pct"/>
            <w:vAlign w:val="center"/>
          </w:tcPr>
          <w:p>
            <w:pPr>
              <w:jc w:val="left"/>
              <w:rPr>
                <w:rFonts w:hint="eastAsia" w:ascii="宋体"/>
                <w:sz w:val="24"/>
              </w:rPr>
            </w:pPr>
          </w:p>
        </w:tc>
        <w:tc>
          <w:tcPr>
            <w:tcW w:w="1857" w:type="pct"/>
            <w:gridSpan w:val="2"/>
            <w:vAlign w:val="center"/>
          </w:tcPr>
          <w:p>
            <w:pPr>
              <w:jc w:val="left"/>
              <w:rPr>
                <w:rFonts w:hint="eastAsia" w:ascii="宋体"/>
                <w:sz w:val="24"/>
              </w:rPr>
            </w:pPr>
          </w:p>
        </w:tc>
        <w:tc>
          <w:tcPr>
            <w:tcW w:w="732" w:type="pct"/>
            <w:gridSpan w:val="2"/>
            <w:vAlign w:val="center"/>
          </w:tcPr>
          <w:p>
            <w:pPr>
              <w:jc w:val="left"/>
              <w:rPr>
                <w:rFonts w:hint="eastAsia" w:ascii="宋体"/>
                <w:sz w:val="24"/>
              </w:rPr>
            </w:pPr>
          </w:p>
        </w:tc>
        <w:tc>
          <w:tcPr>
            <w:tcW w:w="1117" w:type="pct"/>
            <w:gridSpan w:val="2"/>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81" w:type="pct"/>
            <w:vAlign w:val="center"/>
          </w:tcPr>
          <w:p>
            <w:pPr>
              <w:jc w:val="left"/>
              <w:rPr>
                <w:rFonts w:hint="eastAsia" w:ascii="宋体"/>
                <w:sz w:val="24"/>
              </w:rPr>
            </w:pPr>
          </w:p>
        </w:tc>
        <w:tc>
          <w:tcPr>
            <w:tcW w:w="1013" w:type="pct"/>
            <w:vAlign w:val="center"/>
          </w:tcPr>
          <w:p>
            <w:pPr>
              <w:jc w:val="left"/>
              <w:rPr>
                <w:rFonts w:hint="eastAsia" w:ascii="宋体"/>
                <w:sz w:val="24"/>
              </w:rPr>
            </w:pPr>
          </w:p>
        </w:tc>
        <w:tc>
          <w:tcPr>
            <w:tcW w:w="1857" w:type="pct"/>
            <w:gridSpan w:val="2"/>
            <w:vAlign w:val="center"/>
          </w:tcPr>
          <w:p>
            <w:pPr>
              <w:jc w:val="left"/>
              <w:rPr>
                <w:rFonts w:hint="eastAsia" w:ascii="宋体"/>
                <w:sz w:val="24"/>
              </w:rPr>
            </w:pPr>
          </w:p>
        </w:tc>
        <w:tc>
          <w:tcPr>
            <w:tcW w:w="732" w:type="pct"/>
            <w:gridSpan w:val="2"/>
            <w:vAlign w:val="center"/>
          </w:tcPr>
          <w:p>
            <w:pPr>
              <w:jc w:val="left"/>
              <w:rPr>
                <w:rFonts w:hint="eastAsia" w:ascii="宋体"/>
                <w:sz w:val="24"/>
              </w:rPr>
            </w:pPr>
          </w:p>
        </w:tc>
        <w:tc>
          <w:tcPr>
            <w:tcW w:w="1117" w:type="pct"/>
            <w:gridSpan w:val="2"/>
            <w:vAlign w:val="center"/>
          </w:tcPr>
          <w:p>
            <w:pPr>
              <w:ind w:firstLine="720"/>
              <w:jc w:val="left"/>
              <w:rPr>
                <w:rFonts w:hint="eastAsia" w:ascii="宋体"/>
                <w:sz w:val="24"/>
              </w:rPr>
            </w:pPr>
          </w:p>
        </w:tc>
      </w:tr>
    </w:tbl>
    <w:p>
      <w:pPr>
        <w:ind w:firstLine="9256"/>
        <w:jc w:val="left"/>
        <w:outlineLvl w:val="0"/>
        <w:rPr>
          <w:rFonts w:hint="eastAsia" w:eastAsia="黑体"/>
        </w:rPr>
      </w:pPr>
    </w:p>
    <w:p>
      <w:pPr>
        <w:ind w:right="778"/>
        <w:rPr>
          <w:rFonts w:hint="eastAsia" w:eastAsia="黑体"/>
        </w:rPr>
      </w:pPr>
    </w:p>
    <w:p>
      <w:pPr>
        <w:ind w:firstLine="300"/>
        <w:jc w:val="left"/>
        <w:rPr>
          <w:rFonts w:hint="eastAsia" w:eastAsia="黑体"/>
          <w:sz w:val="28"/>
          <w:szCs w:val="28"/>
        </w:rPr>
      </w:pPr>
      <w:r>
        <w:rPr>
          <w:rFonts w:eastAsia="黑体"/>
          <w:sz w:val="28"/>
          <w:szCs w:val="28"/>
        </w:rPr>
        <w:t xml:space="preserve"> </w:t>
      </w:r>
      <w:r>
        <w:rPr>
          <w:rFonts w:hint="eastAsia" w:eastAsia="黑体"/>
          <w:sz w:val="28"/>
          <w:szCs w:val="28"/>
        </w:rPr>
        <w:t>七、课题负责人所在单位意见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pPr>
              <w:pStyle w:val="3"/>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5000" w:type="pct"/>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spacing w:line="460" w:lineRule="exact"/>
              <w:ind w:firstLine="420"/>
              <w:jc w:val="left"/>
              <w:rPr>
                <w:rFonts w:hint="eastAsia"/>
              </w:rPr>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rPr>
                <w:rFonts w:hint="eastAsia"/>
              </w:rPr>
            </w:pPr>
            <w:r>
              <w:t xml:space="preserve">                                      </w:t>
            </w:r>
            <w:r>
              <w:rPr>
                <w:rFonts w:hint="eastAsia"/>
              </w:rPr>
              <w:t>单位负责人签名：</w:t>
            </w:r>
          </w:p>
          <w:p>
            <w:pPr>
              <w:spacing w:line="46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hint="eastAsia" w:eastAsia="黑体"/>
          <w:sz w:val="30"/>
        </w:rPr>
      </w:pPr>
      <w:r>
        <w:rPr>
          <w:rFonts w:eastAsia="黑体"/>
          <w:sz w:val="30"/>
        </w:rPr>
        <w:t xml:space="preserve"> </w:t>
      </w:r>
    </w:p>
    <w:p>
      <w:pPr>
        <w:jc w:val="left"/>
        <w:rPr>
          <w:rFonts w:hint="eastAsia" w:eastAsia="黑体"/>
          <w:sz w:val="28"/>
          <w:szCs w:val="28"/>
        </w:rPr>
      </w:pPr>
      <w:r>
        <w:rPr>
          <w:rFonts w:hint="eastAsia" w:eastAsia="黑体"/>
          <w:sz w:val="28"/>
          <w:szCs w:val="28"/>
        </w:rPr>
        <w:t>八、高校及市级教育科研主管部门会员单位（或研究分会）意见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pPr>
              <w:jc w:val="left"/>
              <w:rPr>
                <w:rFonts w:hint="eastAsia"/>
              </w:rPr>
            </w:pPr>
            <w:r>
              <w:rPr>
                <w:rFonts w:hint="eastAsia"/>
              </w:rPr>
              <w:t>对课题负责人所在单位意见的审核意见；是否同意报湖南省教育科学研究工作者协会秘书处；其他意见。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5000" w:type="pct"/>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wordWrap w:val="0"/>
              <w:spacing w:line="460" w:lineRule="exact"/>
              <w:ind w:right="2232"/>
              <w:jc w:val="right"/>
              <w:rPr>
                <w:rFonts w:hint="eastAsia"/>
              </w:rPr>
            </w:pPr>
            <w:r>
              <w:t xml:space="preserve">              </w:t>
            </w:r>
            <w:r>
              <w:rPr>
                <w:rFonts w:hint="eastAsia"/>
              </w:rPr>
              <w:t>公</w:t>
            </w:r>
            <w:r>
              <w:t xml:space="preserve">     </w:t>
            </w:r>
            <w:r>
              <w:rPr>
                <w:rFonts w:hint="eastAsia"/>
              </w:rPr>
              <w:t>章：</w:t>
            </w:r>
          </w:p>
          <w:p>
            <w:pPr>
              <w:tabs>
                <w:tab w:val="left" w:pos="6912"/>
              </w:tabs>
              <w:spacing w:line="460" w:lineRule="exact"/>
              <w:ind w:right="2232" w:firstLine="420"/>
              <w:jc w:val="right"/>
              <w:rPr>
                <w:rFonts w:hint="eastAsia"/>
              </w:rPr>
            </w:pPr>
            <w:r>
              <w:t xml:space="preserve">                            </w:t>
            </w:r>
            <w:r>
              <w:rPr>
                <w:rFonts w:hint="eastAsia"/>
              </w:rPr>
              <w:t>负责人签字：</w:t>
            </w:r>
          </w:p>
          <w:p>
            <w:pPr>
              <w:tabs>
                <w:tab w:val="left" w:pos="8172"/>
              </w:tabs>
              <w:spacing w:line="460" w:lineRule="exact"/>
              <w:ind w:left="1470" w:right="72" w:hanging="1470"/>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hint="eastAsia" w:eastAsia="黑体"/>
        </w:rPr>
      </w:pPr>
      <w:r>
        <w:rPr>
          <w:rFonts w:eastAsia="黑体"/>
          <w:sz w:val="30"/>
        </w:rPr>
        <w:t xml:space="preserve">                                            </w:t>
      </w:r>
    </w:p>
    <w:p>
      <w:pPr>
        <w:jc w:val="left"/>
        <w:rPr>
          <w:rFonts w:hint="eastAsia" w:eastAsia="黑体"/>
          <w:sz w:val="28"/>
          <w:szCs w:val="28"/>
        </w:rPr>
      </w:pPr>
      <w:r>
        <w:rPr>
          <w:rFonts w:hint="eastAsia" w:eastAsia="黑体"/>
          <w:sz w:val="28"/>
          <w:szCs w:val="28"/>
        </w:rPr>
        <w:t>九、评审组评审意见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290" w:type="pct"/>
            <w:vAlign w:val="center"/>
          </w:tcPr>
          <w:p>
            <w:pPr>
              <w:jc w:val="center"/>
              <w:rPr>
                <w:rFonts w:hint="eastAsia"/>
              </w:rPr>
            </w:pPr>
            <w:r>
              <w:rPr>
                <w:rFonts w:hint="eastAsia"/>
              </w:rPr>
              <w:t>主</w:t>
            </w:r>
          </w:p>
          <w:p>
            <w:pPr>
              <w:jc w:val="center"/>
              <w:rPr>
                <w:rFonts w:hint="eastAsia"/>
              </w:rPr>
            </w:pPr>
            <w:r>
              <w:rPr>
                <w:rFonts w:hint="eastAsia"/>
              </w:rPr>
              <w:t>审</w:t>
            </w:r>
          </w:p>
          <w:p>
            <w:pPr>
              <w:jc w:val="center"/>
              <w:rPr>
                <w:rFonts w:hint="eastAsia"/>
              </w:rPr>
            </w:pPr>
            <w:r>
              <w:rPr>
                <w:rFonts w:hint="eastAsia"/>
              </w:rPr>
              <w:t>专</w:t>
            </w:r>
          </w:p>
          <w:p>
            <w:pPr>
              <w:jc w:val="center"/>
              <w:rPr>
                <w:rFonts w:hint="eastAsia"/>
              </w:rPr>
            </w:pPr>
            <w:r>
              <w:rPr>
                <w:rFonts w:hint="eastAsia"/>
              </w:rPr>
              <w:t>家</w:t>
            </w:r>
          </w:p>
          <w:p>
            <w:pPr>
              <w:jc w:val="center"/>
              <w:rPr>
                <w:rFonts w:hint="eastAsia"/>
              </w:rPr>
            </w:pPr>
            <w:r>
              <w:rPr>
                <w:rFonts w:hint="eastAsia"/>
              </w:rPr>
              <w:t>意</w:t>
            </w:r>
          </w:p>
          <w:p>
            <w:pPr>
              <w:jc w:val="center"/>
              <w:rPr>
                <w:rFonts w:hint="eastAsia"/>
              </w:rPr>
            </w:pPr>
            <w:r>
              <w:rPr>
                <w:rFonts w:hint="eastAsia"/>
              </w:rPr>
              <w:t>见</w:t>
            </w:r>
          </w:p>
        </w:tc>
        <w:tc>
          <w:tcPr>
            <w:tcW w:w="4710" w:type="pct"/>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t xml:space="preserve">                                                        </w:t>
            </w:r>
            <w:r>
              <w:rPr>
                <w:rFonts w:hint="eastAsia"/>
              </w:rPr>
              <w:t>主审专家签字：</w:t>
            </w:r>
          </w:p>
          <w:p>
            <w:pPr>
              <w:rPr>
                <w:rFonts w:hint="eastAsia"/>
              </w:rPr>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trPr>
        <w:tc>
          <w:tcPr>
            <w:tcW w:w="290" w:type="pct"/>
          </w:tcPr>
          <w:p>
            <w:pPr>
              <w:spacing w:line="400" w:lineRule="exact"/>
              <w:jc w:val="center"/>
              <w:rPr>
                <w:rFonts w:hint="eastAsia" w:ascii="宋体"/>
              </w:rPr>
            </w:pPr>
            <w:r>
              <w:rPr>
                <w:rFonts w:hint="eastAsia" w:ascii="宋体"/>
              </w:rPr>
              <w:t>评审组建议立项意见</w:t>
            </w:r>
          </w:p>
        </w:tc>
        <w:tc>
          <w:tcPr>
            <w:tcW w:w="4710" w:type="pct"/>
          </w:tcPr>
          <w:p>
            <w:pPr>
              <w:spacing w:line="400" w:lineRule="exact"/>
              <w:jc w:val="left"/>
              <w:rPr>
                <w:rFonts w:hint="eastAsia" w:ascii="宋体"/>
                <w:sz w:val="18"/>
              </w:rPr>
            </w:pPr>
          </w:p>
          <w:p>
            <w:pPr>
              <w:spacing w:line="400" w:lineRule="exact"/>
              <w:jc w:val="left"/>
              <w:rPr>
                <w:rFonts w:hint="eastAsia" w:ascii="宋体"/>
                <w:sz w:val="18"/>
              </w:rPr>
            </w:pPr>
            <w:r>
              <w:rPr>
                <w:rFonts w:ascii="宋体"/>
                <w:sz w:val="18"/>
              </w:rPr>
              <w:t xml:space="preserve">                                                           </w:t>
            </w:r>
          </w:p>
          <w:p>
            <w:pPr>
              <w:spacing w:line="400" w:lineRule="exact"/>
              <w:jc w:val="left"/>
              <w:rPr>
                <w:rFonts w:hint="eastAsia" w:ascii="宋体"/>
                <w:sz w:val="18"/>
              </w:rPr>
            </w:pPr>
          </w:p>
          <w:p>
            <w:pPr>
              <w:spacing w:line="400" w:lineRule="exact"/>
              <w:jc w:val="left"/>
              <w:rPr>
                <w:rFonts w:hint="eastAsia" w:ascii="宋体"/>
                <w:sz w:val="18"/>
              </w:rPr>
            </w:pPr>
          </w:p>
          <w:p>
            <w:pPr>
              <w:spacing w:line="400" w:lineRule="exact"/>
              <w:jc w:val="left"/>
              <w:rPr>
                <w:rFonts w:hint="eastAsia" w:ascii="宋体"/>
                <w:sz w:val="18"/>
              </w:rPr>
            </w:pPr>
          </w:p>
          <w:p>
            <w:pPr>
              <w:spacing w:line="400" w:lineRule="exact"/>
              <w:ind w:firstLine="5130" w:firstLineChars="2850"/>
              <w:jc w:val="left"/>
              <w:rPr>
                <w:rFonts w:hint="eastAsia" w:ascii="宋体"/>
                <w:sz w:val="18"/>
              </w:rPr>
            </w:pPr>
          </w:p>
          <w:p>
            <w:pPr>
              <w:spacing w:line="400" w:lineRule="exact"/>
              <w:ind w:firstLine="5400" w:firstLineChars="3000"/>
              <w:jc w:val="left"/>
              <w:rPr>
                <w:rFonts w:hint="eastAsia" w:ascii="宋体"/>
              </w:rPr>
            </w:pPr>
            <w:r>
              <w:rPr>
                <w:rFonts w:ascii="宋体"/>
                <w:sz w:val="18"/>
              </w:rPr>
              <w:t xml:space="preserve">     </w:t>
            </w:r>
            <w:r>
              <w:rPr>
                <w:rFonts w:hint="eastAsia" w:ascii="宋体"/>
              </w:rPr>
              <w:t>评审组长签字：</w:t>
            </w:r>
          </w:p>
          <w:p>
            <w:pPr>
              <w:spacing w:line="400" w:lineRule="exact"/>
              <w:jc w:val="left"/>
              <w:rPr>
                <w:rFonts w:hint="eastAsia"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pPr>
              <w:spacing w:line="400" w:lineRule="exact"/>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pPr>
              <w:spacing w:line="480" w:lineRule="exact"/>
              <w:jc w:val="center"/>
              <w:rPr>
                <w:rFonts w:hint="eastAsia"/>
              </w:rPr>
            </w:pPr>
            <w:r>
              <w:rPr>
                <w:rFonts w:hint="eastAsia"/>
              </w:rPr>
              <w:t>评审未通过原因</w:t>
            </w:r>
          </w:p>
        </w:tc>
        <w:tc>
          <w:tcPr>
            <w:tcW w:w="4710" w:type="pct"/>
          </w:tcPr>
          <w:p>
            <w:pPr>
              <w:spacing w:line="320" w:lineRule="exact"/>
              <w:jc w:val="left"/>
              <w:rPr>
                <w:rFonts w:hint="eastAsia"/>
              </w:rPr>
            </w:pPr>
            <w:r>
              <w:t>1</w:t>
            </w:r>
            <w:r>
              <w:rPr>
                <w:rFonts w:hint="eastAsia"/>
              </w:rPr>
              <w:t>．活页评审未通过；</w:t>
            </w:r>
          </w:p>
          <w:p>
            <w:pPr>
              <w:spacing w:line="320" w:lineRule="exact"/>
              <w:jc w:val="left"/>
              <w:rPr>
                <w:rFonts w:hint="eastAsia"/>
              </w:rPr>
            </w:pPr>
            <w:r>
              <w:t>2</w:t>
            </w:r>
            <w:r>
              <w:rPr>
                <w:rFonts w:hint="eastAsia"/>
              </w:rPr>
              <w:t>．投票表决未通过</w:t>
            </w:r>
            <w:r>
              <w:t>.</w:t>
            </w:r>
            <w:r>
              <w:rPr>
                <w:rFonts w:hint="eastAsia"/>
              </w:rPr>
              <w:t>。</w:t>
            </w:r>
          </w:p>
          <w:p>
            <w:pPr>
              <w:spacing w:line="320" w:lineRule="exact"/>
              <w:jc w:val="left"/>
              <w:rPr>
                <w:rFonts w:hint="eastAsia"/>
              </w:rPr>
            </w:pPr>
            <w:r>
              <w:rPr>
                <w:rFonts w:hint="eastAsia"/>
              </w:rPr>
              <w:t>主要问题（可多项选择，在选择处画勾）；</w:t>
            </w:r>
          </w:p>
          <w:p>
            <w:pPr>
              <w:spacing w:line="320" w:lineRule="exact"/>
              <w:jc w:val="left"/>
              <w:rPr>
                <w:rFonts w:hint="eastAsia"/>
              </w:rPr>
            </w:pPr>
            <w:r>
              <w:t>1</w:t>
            </w:r>
            <w:r>
              <w:rPr>
                <w:rFonts w:hint="eastAsia"/>
              </w:rPr>
              <w:t>、课题选题问题；</w:t>
            </w:r>
          </w:p>
          <w:p>
            <w:pPr>
              <w:spacing w:line="320" w:lineRule="exact"/>
              <w:jc w:val="left"/>
              <w:rPr>
                <w:rFonts w:hint="eastAsia"/>
              </w:rPr>
            </w:pPr>
            <w:r>
              <w:t>2</w:t>
            </w:r>
            <w:r>
              <w:rPr>
                <w:rFonts w:hint="eastAsia"/>
              </w:rPr>
              <w:t>、设计规范问题；</w:t>
            </w:r>
          </w:p>
          <w:p>
            <w:pPr>
              <w:spacing w:line="320" w:lineRule="exact"/>
              <w:jc w:val="left"/>
              <w:rPr>
                <w:rFonts w:hint="eastAsia"/>
              </w:rPr>
            </w:pPr>
            <w:r>
              <w:t>3</w:t>
            </w:r>
            <w:r>
              <w:rPr>
                <w:rFonts w:hint="eastAsia"/>
              </w:rPr>
              <w:t>、研究内容问题；</w:t>
            </w:r>
          </w:p>
          <w:p>
            <w:pPr>
              <w:spacing w:line="320" w:lineRule="exact"/>
              <w:jc w:val="left"/>
              <w:rPr>
                <w:rFonts w:hint="eastAsia"/>
              </w:rPr>
            </w:pPr>
            <w:r>
              <w:t>4</w:t>
            </w:r>
            <w:r>
              <w:rPr>
                <w:rFonts w:hint="eastAsia"/>
              </w:rPr>
              <w:t>、研究方法问题；</w:t>
            </w:r>
          </w:p>
          <w:p>
            <w:pPr>
              <w:spacing w:line="320" w:lineRule="exact"/>
              <w:jc w:val="left"/>
              <w:rPr>
                <w:rFonts w:hint="eastAsia"/>
              </w:rPr>
            </w:pPr>
            <w:r>
              <w:t>5</w:t>
            </w:r>
            <w:r>
              <w:rPr>
                <w:rFonts w:hint="eastAsia"/>
              </w:rPr>
              <w:t>、研究基础问题；</w:t>
            </w:r>
          </w:p>
          <w:p>
            <w:pPr>
              <w:spacing w:line="320" w:lineRule="exact"/>
              <w:jc w:val="left"/>
              <w:rPr>
                <w:rFonts w:hint="eastAsia"/>
              </w:rPr>
            </w:pPr>
            <w:r>
              <w:t>6</w:t>
            </w:r>
            <w:r>
              <w:rPr>
                <w:rFonts w:hint="eastAsia"/>
              </w:rPr>
              <w:t>、研究成果问题；</w:t>
            </w:r>
          </w:p>
          <w:p>
            <w:pPr>
              <w:spacing w:line="320" w:lineRule="exact"/>
              <w:jc w:val="left"/>
              <w:rPr>
                <w:rFonts w:hint="eastAsia"/>
              </w:rPr>
            </w:pPr>
            <w:r>
              <w:t>7</w:t>
            </w:r>
            <w:r>
              <w:rPr>
                <w:rFonts w:hint="eastAsia"/>
              </w:rPr>
              <w:t>、条件保障问题；</w:t>
            </w:r>
          </w:p>
          <w:p>
            <w:pPr>
              <w:spacing w:line="320" w:lineRule="exact"/>
              <w:jc w:val="left"/>
              <w:rPr>
                <w:rFonts w:hint="eastAsia"/>
              </w:rPr>
            </w:pPr>
            <w:r>
              <w:t>8</w:t>
            </w:r>
            <w:r>
              <w:rPr>
                <w:rFonts w:hint="eastAsia"/>
              </w:rPr>
              <w:t>、其他问题</w:t>
            </w:r>
          </w:p>
          <w:p>
            <w:pPr>
              <w:spacing w:line="380" w:lineRule="exact"/>
              <w:jc w:val="left"/>
              <w:rPr>
                <w:rFonts w:hint="eastAsia"/>
              </w:rPr>
            </w:pPr>
          </w:p>
          <w:p>
            <w:pPr>
              <w:spacing w:after="156" w:line="380" w:lineRule="exact"/>
              <w:ind w:firstLine="420"/>
              <w:jc w:val="left"/>
              <w:rPr>
                <w:rFonts w:hint="eastAsia"/>
              </w:rPr>
            </w:pPr>
            <w:r>
              <w:t xml:space="preserve">    </w:t>
            </w:r>
            <w:r>
              <w:rPr>
                <w:rFonts w:hint="eastAsia"/>
              </w:rPr>
              <w:t>主审专家签字：</w:t>
            </w:r>
            <w:r>
              <w:t xml:space="preserve">                                 </w:t>
            </w:r>
            <w:r>
              <w:rPr>
                <w:rFonts w:hint="eastAsia"/>
              </w:rPr>
              <w:t>评审组长签字：</w:t>
            </w:r>
            <w:r>
              <w:t xml:space="preserve"> </w:t>
            </w:r>
          </w:p>
          <w:p>
            <w:pPr>
              <w:spacing w:after="156" w:line="38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ind w:right="778"/>
        <w:rPr>
          <w:rFonts w:hint="eastAsia"/>
        </w:rPr>
      </w:pPr>
    </w:p>
    <w:p>
      <w:pPr>
        <w:jc w:val="left"/>
        <w:rPr>
          <w:rFonts w:hint="eastAsia" w:eastAsia="黑体"/>
          <w:sz w:val="28"/>
          <w:szCs w:val="28"/>
        </w:rPr>
      </w:pPr>
      <w:r>
        <w:rPr>
          <w:rFonts w:hint="eastAsia" w:eastAsia="黑体"/>
          <w:sz w:val="28"/>
          <w:szCs w:val="28"/>
        </w:rPr>
        <w:t>十、湖南省教育科学研究工作者协会审批意见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pPr>
              <w:pStyle w:val="3"/>
            </w:pPr>
          </w:p>
          <w:p>
            <w:pPr>
              <w:jc w:val="left"/>
              <w:rPr>
                <w:rFonts w:hint="eastAsia"/>
              </w:rPr>
            </w:pPr>
          </w:p>
          <w:p>
            <w:pPr>
              <w:jc w:val="left"/>
              <w:rPr>
                <w:rFonts w:hint="eastAsia"/>
              </w:rPr>
            </w:pPr>
          </w:p>
          <w:p>
            <w:pPr>
              <w:jc w:val="left"/>
              <w:rPr>
                <w:rFonts w:hint="eastAsia"/>
              </w:rPr>
            </w:pPr>
          </w:p>
          <w:p>
            <w:pPr>
              <w:jc w:val="left"/>
              <w:rPr>
                <w:rFonts w:hint="eastAsia"/>
              </w:rPr>
            </w:pPr>
          </w:p>
          <w:p>
            <w:pPr>
              <w:spacing w:line="460" w:lineRule="exact"/>
              <w:ind w:firstLine="420"/>
              <w:jc w:val="left"/>
              <w:rPr>
                <w:rFonts w:hint="eastAsia"/>
              </w:rPr>
            </w:pPr>
            <w:r>
              <w:t xml:space="preserve">                                                      </w:t>
            </w:r>
            <w:r>
              <w:rPr>
                <w:rFonts w:hint="eastAsia"/>
              </w:rPr>
              <w:t>公</w:t>
            </w:r>
            <w:r>
              <w:t xml:space="preserve">      </w:t>
            </w:r>
            <w:r>
              <w:rPr>
                <w:rFonts w:hint="eastAsia"/>
              </w:rPr>
              <w:t>章</w:t>
            </w:r>
          </w:p>
          <w:p>
            <w:pPr>
              <w:spacing w:line="460" w:lineRule="exact"/>
              <w:ind w:firstLine="1050"/>
              <w:jc w:val="left"/>
              <w:rPr>
                <w:rFonts w:hint="eastAsia"/>
              </w:rPr>
            </w:pPr>
            <w:r>
              <w:t xml:space="preserve">                                                </w:t>
            </w:r>
            <w:r>
              <w:rPr>
                <w:rFonts w:hint="eastAsia"/>
              </w:rPr>
              <w:t>负责人签名：</w:t>
            </w:r>
          </w:p>
          <w:p>
            <w:pPr>
              <w:spacing w:line="46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rPr>
                <w:rFonts w:hint="eastAsia"/>
              </w:rPr>
            </w:pPr>
          </w:p>
        </w:tc>
      </w:tr>
    </w:tbl>
    <w:p>
      <w:pPr>
        <w:rPr>
          <w:rFonts w:hint="eastAsia" w:eastAsia="仿宋_GB2312"/>
          <w:b/>
          <w:sz w:val="24"/>
        </w:rPr>
      </w:pPr>
    </w:p>
    <w:p>
      <w:pPr>
        <w:rPr>
          <w:rFonts w:ascii="仿宋" w:hAnsi="仿宋" w:eastAsia="仿宋"/>
          <w:sz w:val="30"/>
          <w:szCs w:val="30"/>
        </w:rPr>
        <w:sectPr>
          <w:pgSz w:w="11906" w:h="16838"/>
          <w:pgMar w:top="1440" w:right="1588" w:bottom="1247" w:left="1588" w:header="851" w:footer="992" w:gutter="0"/>
          <w:cols w:space="425" w:num="1"/>
          <w:docGrid w:type="lines" w:linePitch="312" w:charSpace="0"/>
        </w:sectPr>
      </w:pPr>
    </w:p>
    <w:p>
      <w:pPr>
        <w:rPr>
          <w:rFonts w:ascii="仿宋_GB2312" w:hAnsi="仿宋" w:eastAsia="仿宋_GB2312"/>
          <w:sz w:val="30"/>
          <w:szCs w:val="30"/>
        </w:rPr>
      </w:pPr>
      <w:r>
        <w:rPr>
          <w:rFonts w:hint="eastAsia" w:ascii="仿宋_GB2312" w:hAnsi="仿宋" w:eastAsia="仿宋_GB2312"/>
          <w:sz w:val="30"/>
          <w:szCs w:val="30"/>
        </w:rPr>
        <w:t>附件3</w:t>
      </w:r>
    </w:p>
    <w:p>
      <w:pPr>
        <w:jc w:val="center"/>
        <w:rPr>
          <w:rFonts w:hint="eastAsia" w:ascii="宋体"/>
          <w:b/>
          <w:sz w:val="36"/>
          <w:szCs w:val="36"/>
        </w:rPr>
      </w:pPr>
      <w:r>
        <w:rPr>
          <w:rFonts w:hint="eastAsia" w:ascii="宋体" w:hAnsi="宋体"/>
          <w:b/>
          <w:sz w:val="36"/>
          <w:szCs w:val="36"/>
        </w:rPr>
        <w:t>湖南省教育科学研究工作者协会</w:t>
      </w:r>
      <w:r>
        <w:rPr>
          <w:rFonts w:ascii="宋体" w:hAnsi="宋体"/>
          <w:b/>
          <w:sz w:val="36"/>
          <w:szCs w:val="36"/>
        </w:rPr>
        <w:t>2021</w:t>
      </w:r>
      <w:r>
        <w:rPr>
          <w:rFonts w:hint="eastAsia" w:ascii="宋体" w:hAnsi="宋体"/>
          <w:b/>
          <w:sz w:val="36"/>
          <w:szCs w:val="36"/>
        </w:rPr>
        <w:t>年度课题单位申报汇总表</w:t>
      </w:r>
    </w:p>
    <w:p>
      <w:pPr>
        <w:ind w:firstLine="600" w:firstLineChars="200"/>
        <w:rPr>
          <w:rFonts w:ascii="仿宋_GB2312" w:hAnsi="仿宋" w:eastAsia="仿宋_GB2312"/>
          <w:sz w:val="30"/>
          <w:szCs w:val="30"/>
        </w:rPr>
      </w:pPr>
      <w:r>
        <w:rPr>
          <w:rFonts w:hint="eastAsia" w:ascii="仿宋_GB2312" w:hAnsi="仿宋" w:eastAsia="仿宋_GB2312"/>
          <w:sz w:val="30"/>
          <w:szCs w:val="30"/>
        </w:rPr>
        <w:t>填报单位</w:t>
      </w:r>
      <w:r>
        <w:rPr>
          <w:rFonts w:ascii="仿宋_GB2312" w:hAnsi="仿宋" w:eastAsia="仿宋_GB2312"/>
          <w:sz w:val="30"/>
          <w:szCs w:val="30"/>
        </w:rPr>
        <w:t>(</w:t>
      </w:r>
      <w:r>
        <w:rPr>
          <w:rFonts w:hint="eastAsia" w:ascii="仿宋_GB2312" w:hAnsi="仿宋" w:eastAsia="仿宋_GB2312"/>
          <w:sz w:val="30"/>
          <w:szCs w:val="30"/>
        </w:rPr>
        <w:t>盖章</w:t>
      </w:r>
      <w:r>
        <w:rPr>
          <w:rFonts w:ascii="仿宋_GB2312" w:hAnsi="仿宋" w:eastAsia="仿宋_GB2312"/>
          <w:sz w:val="30"/>
          <w:szCs w:val="30"/>
        </w:rPr>
        <w:t xml:space="preserve">):                                       </w:t>
      </w:r>
      <w:r>
        <w:rPr>
          <w:rFonts w:hint="eastAsia" w:ascii="仿宋_GB2312" w:hAnsi="仿宋" w:eastAsia="仿宋_GB2312"/>
          <w:sz w:val="30"/>
          <w:szCs w:val="30"/>
        </w:rPr>
        <w:t>填报时间</w:t>
      </w:r>
      <w:r>
        <w:rPr>
          <w:rFonts w:ascii="仿宋_GB2312" w:hAnsi="仿宋" w:eastAsia="仿宋_GB2312"/>
          <w:sz w:val="30"/>
          <w:szCs w:val="30"/>
        </w:rPr>
        <w:t>:</w:t>
      </w:r>
      <w:r>
        <w:rPr>
          <w:rFonts w:hint="eastAsia" w:ascii="仿宋_GB2312" w:hAnsi="仿宋" w:eastAsia="仿宋_GB2312"/>
          <w:sz w:val="30"/>
          <w:szCs w:val="30"/>
        </w:rPr>
        <w:t>202</w:t>
      </w:r>
      <w:r>
        <w:rPr>
          <w:rFonts w:ascii="仿宋_GB2312" w:hAnsi="仿宋" w:eastAsia="仿宋_GB2312"/>
          <w:sz w:val="30"/>
          <w:szCs w:val="30"/>
        </w:rPr>
        <w:t>1</w:t>
      </w:r>
      <w:r>
        <w:rPr>
          <w:rFonts w:hint="eastAsia" w:ascii="仿宋_GB2312" w:hAnsi="仿宋" w:eastAsia="仿宋_GB2312"/>
          <w:sz w:val="30"/>
          <w:szCs w:val="30"/>
        </w:rPr>
        <w:t>年</w:t>
      </w:r>
      <w:r>
        <w:rPr>
          <w:rFonts w:ascii="仿宋_GB2312" w:hAnsi="仿宋" w:eastAsia="仿宋_GB2312"/>
          <w:sz w:val="30"/>
          <w:szCs w:val="30"/>
        </w:rPr>
        <w:t xml:space="preserve">   </w:t>
      </w:r>
      <w:r>
        <w:rPr>
          <w:rFonts w:hint="eastAsia" w:ascii="仿宋_GB2312" w:hAnsi="仿宋" w:eastAsia="仿宋_GB2312"/>
          <w:sz w:val="30"/>
          <w:szCs w:val="30"/>
        </w:rPr>
        <w:t>月</w:t>
      </w:r>
      <w:r>
        <w:rPr>
          <w:rFonts w:ascii="仿宋_GB2312" w:hAnsi="仿宋" w:eastAsia="仿宋_GB2312"/>
          <w:sz w:val="30"/>
          <w:szCs w:val="30"/>
        </w:rPr>
        <w:t xml:space="preserve">   </w:t>
      </w:r>
      <w:r>
        <w:rPr>
          <w:rFonts w:hint="eastAsia" w:ascii="仿宋_GB2312" w:hAnsi="仿宋" w:eastAsia="仿宋_GB2312"/>
          <w:sz w:val="30"/>
          <w:szCs w:val="30"/>
        </w:rPr>
        <w:t>日</w:t>
      </w:r>
    </w:p>
    <w:tbl>
      <w:tblPr>
        <w:tblStyle w:val="8"/>
        <w:tblW w:w="13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0"/>
        <w:gridCol w:w="3162"/>
        <w:gridCol w:w="1408"/>
        <w:gridCol w:w="2316"/>
        <w:gridCol w:w="1344"/>
        <w:gridCol w:w="1447"/>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hint="eastAsia" w:ascii="宋体"/>
                <w:b/>
                <w:sz w:val="24"/>
                <w:szCs w:val="24"/>
              </w:rPr>
            </w:pPr>
            <w:r>
              <w:rPr>
                <w:rFonts w:hint="eastAsia" w:ascii="宋体" w:hAnsi="宋体"/>
                <w:b/>
                <w:sz w:val="24"/>
                <w:szCs w:val="24"/>
              </w:rPr>
              <w:t>主持人姓名</w:t>
            </w:r>
          </w:p>
        </w:tc>
        <w:tc>
          <w:tcPr>
            <w:tcW w:w="3162" w:type="dxa"/>
            <w:vAlign w:val="center"/>
          </w:tcPr>
          <w:p>
            <w:pPr>
              <w:jc w:val="center"/>
              <w:rPr>
                <w:rFonts w:hint="eastAsia" w:ascii="宋体"/>
                <w:b/>
                <w:sz w:val="24"/>
                <w:szCs w:val="24"/>
              </w:rPr>
            </w:pPr>
            <w:r>
              <w:rPr>
                <w:rFonts w:hint="eastAsia" w:ascii="宋体" w:hAnsi="宋体"/>
                <w:b/>
                <w:sz w:val="24"/>
                <w:szCs w:val="24"/>
              </w:rPr>
              <w:t>课题名称</w:t>
            </w:r>
          </w:p>
        </w:tc>
        <w:tc>
          <w:tcPr>
            <w:tcW w:w="1408" w:type="dxa"/>
            <w:vAlign w:val="center"/>
          </w:tcPr>
          <w:p>
            <w:pPr>
              <w:jc w:val="center"/>
              <w:rPr>
                <w:rFonts w:hint="eastAsia" w:ascii="宋体"/>
                <w:b/>
                <w:sz w:val="24"/>
                <w:szCs w:val="24"/>
              </w:rPr>
            </w:pPr>
            <w:r>
              <w:rPr>
                <w:rFonts w:hint="eastAsia" w:ascii="宋体" w:hAnsi="宋体"/>
                <w:b/>
                <w:sz w:val="24"/>
                <w:szCs w:val="24"/>
              </w:rPr>
              <w:t>课题申报类别</w:t>
            </w:r>
          </w:p>
        </w:tc>
        <w:tc>
          <w:tcPr>
            <w:tcW w:w="2316" w:type="dxa"/>
            <w:vAlign w:val="center"/>
          </w:tcPr>
          <w:p>
            <w:pPr>
              <w:jc w:val="center"/>
              <w:rPr>
                <w:rFonts w:hint="eastAsia" w:ascii="宋体"/>
                <w:b/>
                <w:sz w:val="24"/>
                <w:szCs w:val="24"/>
              </w:rPr>
            </w:pPr>
            <w:r>
              <w:rPr>
                <w:rFonts w:hint="eastAsia" w:ascii="宋体" w:hAnsi="宋体"/>
                <w:b/>
                <w:sz w:val="24"/>
                <w:szCs w:val="24"/>
              </w:rPr>
              <w:t>主持人所在单位</w:t>
            </w:r>
          </w:p>
        </w:tc>
        <w:tc>
          <w:tcPr>
            <w:tcW w:w="1344" w:type="dxa"/>
            <w:vAlign w:val="center"/>
          </w:tcPr>
          <w:p>
            <w:pPr>
              <w:jc w:val="center"/>
              <w:rPr>
                <w:rFonts w:hint="eastAsia" w:ascii="宋体"/>
                <w:b/>
                <w:sz w:val="24"/>
                <w:szCs w:val="24"/>
              </w:rPr>
            </w:pPr>
            <w:r>
              <w:rPr>
                <w:rFonts w:hint="eastAsia" w:ascii="宋体" w:hAnsi="宋体"/>
                <w:b/>
                <w:sz w:val="24"/>
                <w:szCs w:val="24"/>
              </w:rPr>
              <w:t>主持人职务、职称</w:t>
            </w:r>
          </w:p>
        </w:tc>
        <w:tc>
          <w:tcPr>
            <w:tcW w:w="1447" w:type="dxa"/>
            <w:vAlign w:val="center"/>
          </w:tcPr>
          <w:p>
            <w:pPr>
              <w:jc w:val="center"/>
              <w:rPr>
                <w:rFonts w:ascii="宋体" w:hAnsi="宋体"/>
                <w:b/>
                <w:sz w:val="24"/>
                <w:szCs w:val="24"/>
              </w:rPr>
            </w:pPr>
            <w:r>
              <w:rPr>
                <w:rFonts w:hint="eastAsia" w:ascii="宋体" w:hAnsi="宋体"/>
                <w:b/>
                <w:sz w:val="24"/>
                <w:szCs w:val="24"/>
              </w:rPr>
              <w:t>联系电话</w:t>
            </w:r>
          </w:p>
        </w:tc>
        <w:tc>
          <w:tcPr>
            <w:tcW w:w="1069" w:type="dxa"/>
            <w:vAlign w:val="center"/>
          </w:tcPr>
          <w:p>
            <w:pPr>
              <w:jc w:val="center"/>
              <w:rPr>
                <w:rFonts w:ascii="宋体" w:hAnsi="宋体"/>
                <w:b/>
                <w:sz w:val="24"/>
                <w:szCs w:val="24"/>
              </w:rPr>
            </w:pPr>
            <w:r>
              <w:rPr>
                <w:rFonts w:hint="eastAsia" w:ascii="宋体" w:hAnsi="宋体"/>
                <w:b/>
                <w:sz w:val="24"/>
                <w:szCs w:val="24"/>
              </w:rPr>
              <w:t>所在市州</w:t>
            </w:r>
          </w:p>
        </w:tc>
        <w:tc>
          <w:tcPr>
            <w:tcW w:w="1069" w:type="dxa"/>
            <w:vAlign w:val="center"/>
          </w:tcPr>
          <w:p>
            <w:pPr>
              <w:jc w:val="center"/>
              <w:rPr>
                <w:rFonts w:hint="eastAsia" w:ascii="宋体"/>
                <w:b/>
                <w:sz w:val="24"/>
                <w:szCs w:val="24"/>
              </w:rPr>
            </w:pPr>
            <w:r>
              <w:rPr>
                <w:rFonts w:hint="eastAsia" w:ascii="宋体"/>
                <w:b/>
                <w:sz w:val="24"/>
                <w:szCs w:val="24"/>
              </w:rPr>
              <w:t>单位承诺经费（元）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bl>
    <w:p>
      <w:pPr>
        <w:spacing w:line="160" w:lineRule="exact"/>
        <w:jc w:val="center"/>
        <w:rPr>
          <w:rFonts w:hint="eastAsia" w:ascii="宋体"/>
          <w:sz w:val="24"/>
          <w:szCs w:val="24"/>
        </w:rPr>
      </w:pPr>
    </w:p>
    <w:p>
      <w:pPr>
        <w:jc w:val="left"/>
        <w:rPr>
          <w:rFonts w:ascii="宋体" w:hAnsi="宋体"/>
          <w:szCs w:val="21"/>
        </w:rPr>
      </w:pPr>
      <w:r>
        <w:rPr>
          <w:rFonts w:hint="eastAsia" w:ascii="宋体" w:hAnsi="宋体"/>
          <w:szCs w:val="21"/>
        </w:rPr>
        <w:t>（备注：1. 中小学电子稿汇总表请按“市州+协会202</w:t>
      </w:r>
      <w:r>
        <w:rPr>
          <w:rFonts w:ascii="宋体" w:hAnsi="宋体"/>
          <w:szCs w:val="21"/>
        </w:rPr>
        <w:t>1</w:t>
      </w:r>
      <w:r>
        <w:rPr>
          <w:rFonts w:hint="eastAsia" w:ascii="宋体" w:hAnsi="宋体"/>
          <w:szCs w:val="21"/>
        </w:rPr>
        <w:t>年度课题申报汇总”表命名，高校电子稿汇总表按“单名名称+协会202</w:t>
      </w:r>
      <w:r>
        <w:rPr>
          <w:rFonts w:ascii="宋体" w:hAnsi="宋体"/>
          <w:szCs w:val="21"/>
        </w:rPr>
        <w:t>1</w:t>
      </w:r>
      <w:r>
        <w:rPr>
          <w:rFonts w:hint="eastAsia" w:ascii="宋体" w:hAnsi="宋体"/>
          <w:szCs w:val="21"/>
        </w:rPr>
        <w:t>年度课题申报汇总表”命名; 2.申报书纸质稿顺序请按汇总表中主持人姓名顺序排列；3.发送邮件时邮件主题中写明单位名称，分两个附件，一个为汇总表，一个为申报书压缩文件。）</w:t>
      </w:r>
      <w:r>
        <w:rPr>
          <w:rFonts w:ascii="宋体" w:hAnsi="宋体"/>
          <w:szCs w:val="21"/>
        </w:rPr>
        <w:t xml:space="preserve">                                                        </w:t>
      </w:r>
    </w:p>
    <w:p>
      <w:pPr>
        <w:jc w:val="center"/>
        <w:rPr>
          <w:rFonts w:ascii="宋体" w:hAnsi="宋体"/>
          <w:sz w:val="24"/>
          <w:szCs w:val="24"/>
        </w:rPr>
      </w:pPr>
    </w:p>
    <w:p>
      <w:pPr>
        <w:jc w:val="center"/>
        <w:rPr>
          <w:rFonts w:hint="eastAsia" w:ascii="宋体"/>
          <w:sz w:val="24"/>
          <w:szCs w:val="24"/>
        </w:rPr>
      </w:pPr>
      <w:r>
        <w:rPr>
          <w:rFonts w:hint="eastAsia" w:ascii="宋体" w:hAnsi="宋体"/>
          <w:sz w:val="24"/>
          <w:szCs w:val="24"/>
        </w:rPr>
        <w:t>填表人</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             </w:t>
      </w:r>
    </w:p>
    <w:sectPr>
      <w:footerReference r:id="rId3" w:type="default"/>
      <w:footerReference r:id="rId4" w:type="even"/>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4784">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hint="eastAsia"/>
        <w:sz w:val="21"/>
        <w:szCs w:val="21"/>
      </w:rPr>
    </w:pPr>
    <w:r>
      <w:rPr>
        <w:rStyle w:val="11"/>
        <w:sz w:val="21"/>
        <w:szCs w:val="21"/>
      </w:rPr>
      <w:fldChar w:fldCharType="begin"/>
    </w:r>
    <w:r>
      <w:rPr>
        <w:rStyle w:val="11"/>
        <w:sz w:val="21"/>
        <w:szCs w:val="21"/>
      </w:rPr>
      <w:instrText xml:space="preserve">PAGE  </w:instrText>
    </w:r>
    <w:r>
      <w:rPr>
        <w:rStyle w:val="11"/>
        <w:sz w:val="21"/>
        <w:szCs w:val="21"/>
      </w:rPr>
      <w:fldChar w:fldCharType="separate"/>
    </w:r>
    <w:r>
      <w:rPr>
        <w:rStyle w:val="11"/>
        <w:rFonts w:hint="eastAsia"/>
        <w:sz w:val="21"/>
        <w:szCs w:val="21"/>
      </w:rPr>
      <w:t>18</w:t>
    </w:r>
    <w:r>
      <w:rPr>
        <w:rStyle w:val="11"/>
        <w:sz w:val="21"/>
        <w:szCs w:val="21"/>
      </w:rPr>
      <w:fldChar w:fldCharType="end"/>
    </w:r>
  </w:p>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hint="eastAsia"/>
      </w:rPr>
    </w:pPr>
    <w:r>
      <w:rPr>
        <w:rStyle w:val="11"/>
      </w:rPr>
      <w:fldChar w:fldCharType="begin"/>
    </w:r>
    <w:r>
      <w:rPr>
        <w:rStyle w:val="11"/>
      </w:rPr>
      <w:instrText xml:space="preserve">PAGE  </w:instrText>
    </w:r>
    <w:r>
      <w:rPr>
        <w:rStyle w:val="11"/>
      </w:rPr>
      <w:fldChar w:fldCharType="end"/>
    </w:r>
  </w:p>
  <w:p>
    <w:pPr>
      <w:pStyle w:val="6"/>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2B8A"/>
    <w:multiLevelType w:val="singleLevel"/>
    <w:tmpl w:val="2BE32B8A"/>
    <w:lvl w:ilvl="0" w:tentative="0">
      <w:start w:val="1"/>
      <w:numFmt w:val="decimal"/>
      <w:suff w:val="space"/>
      <w:lvlText w:val="%1."/>
      <w:lvlJc w:val="left"/>
    </w:lvl>
  </w:abstractNum>
  <w:abstractNum w:abstractNumId="1">
    <w:nsid w:val="3CEF66D2"/>
    <w:multiLevelType w:val="singleLevel"/>
    <w:tmpl w:val="3CEF66D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331F"/>
    <w:rsid w:val="00085611"/>
    <w:rsid w:val="00092D0D"/>
    <w:rsid w:val="000A0259"/>
    <w:rsid w:val="000A3906"/>
    <w:rsid w:val="000D6894"/>
    <w:rsid w:val="000D7BBD"/>
    <w:rsid w:val="000E3411"/>
    <w:rsid w:val="000F3513"/>
    <w:rsid w:val="00102BE7"/>
    <w:rsid w:val="0010315C"/>
    <w:rsid w:val="00104D01"/>
    <w:rsid w:val="00104E18"/>
    <w:rsid w:val="00114A25"/>
    <w:rsid w:val="001255FB"/>
    <w:rsid w:val="00136714"/>
    <w:rsid w:val="00147A87"/>
    <w:rsid w:val="00170296"/>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4156"/>
    <w:rsid w:val="002565DF"/>
    <w:rsid w:val="00291479"/>
    <w:rsid w:val="002962A9"/>
    <w:rsid w:val="00296FAA"/>
    <w:rsid w:val="00297929"/>
    <w:rsid w:val="002A1BC4"/>
    <w:rsid w:val="002A6001"/>
    <w:rsid w:val="002A78E3"/>
    <w:rsid w:val="002A791B"/>
    <w:rsid w:val="002C4CE7"/>
    <w:rsid w:val="002D1446"/>
    <w:rsid w:val="002D29FE"/>
    <w:rsid w:val="002E766F"/>
    <w:rsid w:val="002F257D"/>
    <w:rsid w:val="002F2738"/>
    <w:rsid w:val="002F6ED3"/>
    <w:rsid w:val="002F7941"/>
    <w:rsid w:val="003102DB"/>
    <w:rsid w:val="00311282"/>
    <w:rsid w:val="00311CE6"/>
    <w:rsid w:val="00316150"/>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C687A"/>
    <w:rsid w:val="003D03C8"/>
    <w:rsid w:val="003D1F77"/>
    <w:rsid w:val="003E3A57"/>
    <w:rsid w:val="0040416F"/>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5D8C"/>
    <w:rsid w:val="004D745C"/>
    <w:rsid w:val="004F1140"/>
    <w:rsid w:val="004F30BA"/>
    <w:rsid w:val="005119E8"/>
    <w:rsid w:val="0055756C"/>
    <w:rsid w:val="005618A1"/>
    <w:rsid w:val="0059027B"/>
    <w:rsid w:val="00593B54"/>
    <w:rsid w:val="00595D16"/>
    <w:rsid w:val="00595F87"/>
    <w:rsid w:val="005962A1"/>
    <w:rsid w:val="005A1C71"/>
    <w:rsid w:val="005B3FA6"/>
    <w:rsid w:val="005B5220"/>
    <w:rsid w:val="005C7FB4"/>
    <w:rsid w:val="005D02FF"/>
    <w:rsid w:val="005D7C75"/>
    <w:rsid w:val="005F6FB3"/>
    <w:rsid w:val="00610458"/>
    <w:rsid w:val="006152C2"/>
    <w:rsid w:val="006219FC"/>
    <w:rsid w:val="00622E15"/>
    <w:rsid w:val="00623DFD"/>
    <w:rsid w:val="00655F63"/>
    <w:rsid w:val="006573D3"/>
    <w:rsid w:val="00657D37"/>
    <w:rsid w:val="00682907"/>
    <w:rsid w:val="00687C6D"/>
    <w:rsid w:val="006935A4"/>
    <w:rsid w:val="00696478"/>
    <w:rsid w:val="00697208"/>
    <w:rsid w:val="006A68E2"/>
    <w:rsid w:val="006C1A1B"/>
    <w:rsid w:val="006C5CA9"/>
    <w:rsid w:val="006C7DC4"/>
    <w:rsid w:val="006D518E"/>
    <w:rsid w:val="00702D1C"/>
    <w:rsid w:val="00714216"/>
    <w:rsid w:val="0071589A"/>
    <w:rsid w:val="007243D5"/>
    <w:rsid w:val="00731EB5"/>
    <w:rsid w:val="00732CBE"/>
    <w:rsid w:val="007341DA"/>
    <w:rsid w:val="00755BE3"/>
    <w:rsid w:val="00755C2C"/>
    <w:rsid w:val="00760B7F"/>
    <w:rsid w:val="00766500"/>
    <w:rsid w:val="0077136F"/>
    <w:rsid w:val="007823F1"/>
    <w:rsid w:val="00786949"/>
    <w:rsid w:val="007A33EF"/>
    <w:rsid w:val="007B090B"/>
    <w:rsid w:val="007B1049"/>
    <w:rsid w:val="007B1B6E"/>
    <w:rsid w:val="007B7562"/>
    <w:rsid w:val="007C0D2E"/>
    <w:rsid w:val="007D69E9"/>
    <w:rsid w:val="007E6383"/>
    <w:rsid w:val="007F18BA"/>
    <w:rsid w:val="007F1914"/>
    <w:rsid w:val="00805EA9"/>
    <w:rsid w:val="008123A3"/>
    <w:rsid w:val="00825810"/>
    <w:rsid w:val="00833841"/>
    <w:rsid w:val="00835E6F"/>
    <w:rsid w:val="00846C53"/>
    <w:rsid w:val="00860445"/>
    <w:rsid w:val="00863A13"/>
    <w:rsid w:val="008651D5"/>
    <w:rsid w:val="00867206"/>
    <w:rsid w:val="008757B4"/>
    <w:rsid w:val="00876F2D"/>
    <w:rsid w:val="0088065E"/>
    <w:rsid w:val="00891873"/>
    <w:rsid w:val="0089209E"/>
    <w:rsid w:val="008A3938"/>
    <w:rsid w:val="008A532C"/>
    <w:rsid w:val="008A5A62"/>
    <w:rsid w:val="008B01F1"/>
    <w:rsid w:val="008B1BE4"/>
    <w:rsid w:val="008B5CF8"/>
    <w:rsid w:val="008B6F13"/>
    <w:rsid w:val="008C2047"/>
    <w:rsid w:val="008D3B84"/>
    <w:rsid w:val="008D478B"/>
    <w:rsid w:val="008E26FB"/>
    <w:rsid w:val="00902AB7"/>
    <w:rsid w:val="00904714"/>
    <w:rsid w:val="00904B64"/>
    <w:rsid w:val="00911BD6"/>
    <w:rsid w:val="009127FC"/>
    <w:rsid w:val="00944A2A"/>
    <w:rsid w:val="00947233"/>
    <w:rsid w:val="0095466C"/>
    <w:rsid w:val="00957E0A"/>
    <w:rsid w:val="00962DE6"/>
    <w:rsid w:val="00963F32"/>
    <w:rsid w:val="00971240"/>
    <w:rsid w:val="009722E5"/>
    <w:rsid w:val="00972891"/>
    <w:rsid w:val="00973820"/>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7161B"/>
    <w:rsid w:val="00A85CD7"/>
    <w:rsid w:val="00A93CCC"/>
    <w:rsid w:val="00AA1DF0"/>
    <w:rsid w:val="00AA3124"/>
    <w:rsid w:val="00AA5395"/>
    <w:rsid w:val="00AA7E3B"/>
    <w:rsid w:val="00AC613B"/>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432E"/>
    <w:rsid w:val="00BC24D0"/>
    <w:rsid w:val="00BC691B"/>
    <w:rsid w:val="00BC7964"/>
    <w:rsid w:val="00BE4F6A"/>
    <w:rsid w:val="00BF0F63"/>
    <w:rsid w:val="00BF25D1"/>
    <w:rsid w:val="00C02573"/>
    <w:rsid w:val="00C26B65"/>
    <w:rsid w:val="00C31106"/>
    <w:rsid w:val="00C448EF"/>
    <w:rsid w:val="00C5595D"/>
    <w:rsid w:val="00C578F4"/>
    <w:rsid w:val="00C579E7"/>
    <w:rsid w:val="00C57E16"/>
    <w:rsid w:val="00C62878"/>
    <w:rsid w:val="00C73F87"/>
    <w:rsid w:val="00C747FE"/>
    <w:rsid w:val="00C7698D"/>
    <w:rsid w:val="00C80D38"/>
    <w:rsid w:val="00CA6C4B"/>
    <w:rsid w:val="00CB329B"/>
    <w:rsid w:val="00CB74BC"/>
    <w:rsid w:val="00CC7E40"/>
    <w:rsid w:val="00CF2A1B"/>
    <w:rsid w:val="00D05CF0"/>
    <w:rsid w:val="00D06AE9"/>
    <w:rsid w:val="00D153D1"/>
    <w:rsid w:val="00D16A34"/>
    <w:rsid w:val="00D216FE"/>
    <w:rsid w:val="00D469B0"/>
    <w:rsid w:val="00D614E7"/>
    <w:rsid w:val="00D80214"/>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1588C"/>
    <w:rsid w:val="00E15C50"/>
    <w:rsid w:val="00E2562F"/>
    <w:rsid w:val="00E31069"/>
    <w:rsid w:val="00E32C9A"/>
    <w:rsid w:val="00E33980"/>
    <w:rsid w:val="00E37AC5"/>
    <w:rsid w:val="00E37C12"/>
    <w:rsid w:val="00E63271"/>
    <w:rsid w:val="00E6346A"/>
    <w:rsid w:val="00E754E2"/>
    <w:rsid w:val="00E7722C"/>
    <w:rsid w:val="00E82653"/>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F03CF4"/>
    <w:rsid w:val="00F05F0E"/>
    <w:rsid w:val="00F06A21"/>
    <w:rsid w:val="00F1078A"/>
    <w:rsid w:val="00F140C8"/>
    <w:rsid w:val="00F149E7"/>
    <w:rsid w:val="00F15288"/>
    <w:rsid w:val="00F17C22"/>
    <w:rsid w:val="00F36832"/>
    <w:rsid w:val="00F433B7"/>
    <w:rsid w:val="00F45CE4"/>
    <w:rsid w:val="00F461C5"/>
    <w:rsid w:val="00F56289"/>
    <w:rsid w:val="00F64861"/>
    <w:rsid w:val="00F66154"/>
    <w:rsid w:val="00F679BF"/>
    <w:rsid w:val="00F70121"/>
    <w:rsid w:val="00F71CCC"/>
    <w:rsid w:val="00F9585C"/>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2DC6141"/>
    <w:rsid w:val="180652D2"/>
    <w:rsid w:val="20536293"/>
    <w:rsid w:val="24720003"/>
    <w:rsid w:val="27331DEE"/>
    <w:rsid w:val="28A208B1"/>
    <w:rsid w:val="28A5477B"/>
    <w:rsid w:val="298C7BA7"/>
    <w:rsid w:val="299D1361"/>
    <w:rsid w:val="313217E0"/>
    <w:rsid w:val="34D06EAF"/>
    <w:rsid w:val="36775425"/>
    <w:rsid w:val="390127F6"/>
    <w:rsid w:val="3B2A1116"/>
    <w:rsid w:val="3D23202E"/>
    <w:rsid w:val="41D30FC4"/>
    <w:rsid w:val="43F353A5"/>
    <w:rsid w:val="4E852979"/>
    <w:rsid w:val="4EAC5135"/>
    <w:rsid w:val="53771F1F"/>
    <w:rsid w:val="559A304F"/>
    <w:rsid w:val="57565224"/>
    <w:rsid w:val="576A4261"/>
    <w:rsid w:val="5ADB7E0A"/>
    <w:rsid w:val="5C001F0F"/>
    <w:rsid w:val="5E141E2A"/>
    <w:rsid w:val="5F065880"/>
    <w:rsid w:val="602429B1"/>
    <w:rsid w:val="603F6697"/>
    <w:rsid w:val="696F2C7F"/>
    <w:rsid w:val="78191183"/>
    <w:rsid w:val="783F41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locked/>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pPr>
      <w:adjustRightInd w:val="0"/>
      <w:jc w:val="left"/>
      <w:textAlignment w:val="baseline"/>
    </w:pPr>
    <w:rPr>
      <w:rFonts w:ascii="Times New Roman" w:hAnsi="Times New Roman"/>
      <w:szCs w:val="20"/>
    </w:rPr>
  </w:style>
  <w:style w:type="paragraph" w:styleId="4">
    <w:name w:val="Date"/>
    <w:basedOn w:val="1"/>
    <w:next w:val="1"/>
    <w:link w:val="13"/>
    <w:semiHidden/>
    <w:qFormat/>
    <w:uiPriority w:val="99"/>
    <w:pPr>
      <w:ind w:left="100" w:leftChars="2500"/>
    </w:pPr>
    <w:rPr>
      <w:kern w:val="0"/>
      <w:sz w:val="20"/>
      <w:szCs w:val="20"/>
    </w:rPr>
  </w:style>
  <w:style w:type="paragraph" w:styleId="5">
    <w:name w:val="Balloon Text"/>
    <w:basedOn w:val="1"/>
    <w:link w:val="14"/>
    <w:semiHidden/>
    <w:qFormat/>
    <w:uiPriority w:val="99"/>
    <w:rPr>
      <w:kern w:val="0"/>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日期 Char"/>
    <w:link w:val="4"/>
    <w:semiHidden/>
    <w:qFormat/>
    <w:locked/>
    <w:uiPriority w:val="99"/>
    <w:rPr>
      <w:rFonts w:cs="Times New Roman"/>
    </w:rPr>
  </w:style>
  <w:style w:type="character" w:customStyle="1" w:styleId="14">
    <w:name w:val="批注框文本 Char"/>
    <w:link w:val="5"/>
    <w:semiHidden/>
    <w:qFormat/>
    <w:locked/>
    <w:uiPriority w:val="99"/>
    <w:rPr>
      <w:rFonts w:cs="Times New Roman"/>
      <w:sz w:val="18"/>
    </w:rPr>
  </w:style>
  <w:style w:type="character" w:customStyle="1" w:styleId="15">
    <w:name w:val="页眉 Char"/>
    <w:link w:val="7"/>
    <w:qFormat/>
    <w:locked/>
    <w:uiPriority w:val="99"/>
    <w:rPr>
      <w:rFonts w:cs="Times New Roman"/>
      <w:sz w:val="18"/>
    </w:rPr>
  </w:style>
  <w:style w:type="character" w:customStyle="1" w:styleId="16">
    <w:name w:val="页脚 Char"/>
    <w:link w:val="6"/>
    <w:qFormat/>
    <w:locked/>
    <w:uiPriority w:val="99"/>
    <w:rPr>
      <w:rFonts w:cs="Times New Roman"/>
      <w:sz w:val="18"/>
    </w:rPr>
  </w:style>
  <w:style w:type="character" w:customStyle="1" w:styleId="17">
    <w:name w:val="正文文本 Char"/>
    <w:link w:val="3"/>
    <w:semiHidden/>
    <w:qFormat/>
    <w:locked/>
    <w:uiPriority w:val="99"/>
    <w:rPr>
      <w:rFonts w:cs="Times New Roman"/>
    </w:rPr>
  </w:style>
  <w:style w:type="character" w:customStyle="1" w:styleId="18">
    <w:name w:val="标题 1 Char"/>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6730</Words>
  <Characters>7026</Characters>
  <Lines>66</Lines>
  <Paragraphs>18</Paragraphs>
  <TotalTime>719</TotalTime>
  <ScaleCrop>false</ScaleCrop>
  <LinksUpToDate>false</LinksUpToDate>
  <CharactersWithSpaces>8494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哦哟呵</cp:lastModifiedBy>
  <cp:lastPrinted>2020-12-15T01:17:00Z</cp:lastPrinted>
  <dcterms:modified xsi:type="dcterms:W3CDTF">2020-12-18T08:45:37Z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