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rPr>
      </w:pPr>
    </w:p>
    <w:p>
      <w:pPr>
        <w:jc w:val="center"/>
        <w:rPr>
          <w:rFonts w:hint="eastAsia" w:ascii="Times New Roman" w:hAnsi="方正小标宋简体" w:eastAsia="方正小标宋简体"/>
          <w:b/>
          <w:bCs/>
          <w:kern w:val="0"/>
          <w:sz w:val="44"/>
          <w:szCs w:val="44"/>
          <w:lang w:bidi="ar"/>
        </w:rPr>
      </w:pPr>
      <w:r>
        <w:rPr>
          <w:rFonts w:hint="eastAsia" w:ascii="Times New Roman" w:hAnsi="方正小标宋简体" w:eastAsia="方正小标宋简体"/>
          <w:b/>
          <w:bCs/>
          <w:kern w:val="0"/>
          <w:sz w:val="44"/>
          <w:szCs w:val="44"/>
          <w:lang w:val="en-US" w:eastAsia="zh-CN" w:bidi="ar"/>
        </w:rPr>
        <w:t>多媒体教室设备改造</w:t>
      </w:r>
      <w:r>
        <w:rPr>
          <w:rFonts w:hint="eastAsia" w:ascii="Times New Roman" w:hAnsi="方正小标宋简体" w:eastAsia="方正小标宋简体"/>
          <w:b/>
          <w:bCs/>
          <w:kern w:val="0"/>
          <w:sz w:val="44"/>
          <w:szCs w:val="44"/>
          <w:lang w:bidi="ar"/>
        </w:rPr>
        <w:t>项目</w:t>
      </w:r>
    </w:p>
    <w:p>
      <w:pPr>
        <w:jc w:val="center"/>
        <w:rPr>
          <w:rFonts w:ascii="Times New Roman" w:hAnsi="Times New Roman" w:eastAsia="方正小标宋简体"/>
          <w:sz w:val="44"/>
          <w:szCs w:val="44"/>
        </w:rPr>
      </w:pPr>
      <w:r>
        <w:rPr>
          <w:rFonts w:ascii="Times New Roman" w:hAnsi="方正小标宋简体" w:eastAsia="方正小标宋简体"/>
          <w:b/>
          <w:bCs/>
          <w:kern w:val="0"/>
          <w:sz w:val="44"/>
          <w:szCs w:val="44"/>
          <w:lang w:bidi="ar"/>
        </w:rPr>
        <w:t>招投标代理机构公开选取</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241" w:lineRule="auto"/>
        <w:rPr>
          <w:rFonts w:ascii="Times New Roman" w:hAnsi="Times New Roman"/>
        </w:rPr>
      </w:pPr>
    </w:p>
    <w:p>
      <w:pPr>
        <w:spacing w:before="312" w:line="220" w:lineRule="auto"/>
        <w:ind w:left="1899"/>
        <w:rPr>
          <w:rFonts w:ascii="Times New Roman" w:hAnsi="Times New Roman"/>
          <w:sz w:val="96"/>
          <w:szCs w:val="96"/>
        </w:rPr>
      </w:pPr>
      <w:r>
        <w:rPr>
          <w:rFonts w:ascii="Times New Roman" w:hAnsi="方正小标宋简体" w:eastAsia="方正小标宋简体"/>
          <w:b/>
          <w:bCs/>
          <w:spacing w:val="-5"/>
          <w:sz w:val="96"/>
          <w:szCs w:val="96"/>
        </w:rPr>
        <w:t>比</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选</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文</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件</w:t>
      </w: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before="104" w:line="220" w:lineRule="auto"/>
        <w:ind w:firstLine="2560" w:firstLineChars="800"/>
        <w:rPr>
          <w:rFonts w:ascii="Times New Roman" w:hAnsi="Times New Roman"/>
          <w:sz w:val="32"/>
          <w:szCs w:val="32"/>
        </w:rPr>
      </w:pPr>
      <w:r>
        <w:rPr>
          <w:rFonts w:ascii="Times New Roman" w:hAnsi="宋体"/>
          <w:sz w:val="32"/>
          <w:szCs w:val="32"/>
        </w:rPr>
        <w:t>比选人：</w:t>
      </w:r>
      <w:r>
        <w:rPr>
          <w:rFonts w:ascii="Times New Roman" w:hAnsi="Times New Roman"/>
          <w:sz w:val="32"/>
          <w:szCs w:val="32"/>
        </w:rPr>
        <w:t xml:space="preserve"> </w:t>
      </w:r>
      <w:r>
        <w:rPr>
          <w:rFonts w:ascii="Times New Roman" w:hAnsi="Times New Roman"/>
          <w:sz w:val="32"/>
          <w:szCs w:val="32"/>
          <w:u w:val="single"/>
        </w:rPr>
        <w:t xml:space="preserve"> </w:t>
      </w:r>
      <w:r>
        <w:rPr>
          <w:rFonts w:hint="eastAsia" w:ascii="Times New Roman" w:hAnsi="宋体"/>
          <w:sz w:val="32"/>
          <w:szCs w:val="32"/>
          <w:u w:val="single"/>
        </w:rPr>
        <w:t>郴州职业技术学院</w:t>
      </w:r>
    </w:p>
    <w:p>
      <w:pPr>
        <w:spacing w:before="250" w:line="220" w:lineRule="auto"/>
        <w:ind w:firstLine="2560" w:firstLineChars="800"/>
        <w:rPr>
          <w:rFonts w:ascii="Times New Roman" w:hAnsi="Times New Roman"/>
          <w:sz w:val="32"/>
          <w:szCs w:val="32"/>
        </w:rPr>
      </w:pPr>
      <w:r>
        <w:rPr>
          <w:rFonts w:ascii="Times New Roman" w:hAnsi="宋体"/>
          <w:sz w:val="32"/>
          <w:szCs w:val="32"/>
        </w:rPr>
        <w:t>日</w:t>
      </w:r>
      <w:r>
        <w:rPr>
          <w:rFonts w:ascii="Times New Roman" w:hAnsi="Times New Roman"/>
          <w:sz w:val="32"/>
          <w:szCs w:val="32"/>
        </w:rPr>
        <w:t xml:space="preserve">  </w:t>
      </w:r>
      <w:r>
        <w:rPr>
          <w:rFonts w:ascii="Times New Roman" w:hAnsi="宋体"/>
          <w:sz w:val="32"/>
          <w:szCs w:val="32"/>
        </w:rPr>
        <w:t>期：</w:t>
      </w:r>
      <w:r>
        <w:rPr>
          <w:rFonts w:ascii="Times New Roman" w:hAnsi="Times New Roman"/>
          <w:sz w:val="32"/>
          <w:szCs w:val="32"/>
        </w:rPr>
        <w:t xml:space="preserve"> </w:t>
      </w:r>
      <w:r>
        <w:rPr>
          <w:rFonts w:ascii="Times New Roman" w:hAnsi="Times New Roman"/>
          <w:sz w:val="32"/>
          <w:szCs w:val="32"/>
          <w:u w:val="single"/>
        </w:rPr>
        <w:t xml:space="preserve"> </w:t>
      </w:r>
      <w:r>
        <w:rPr>
          <w:rFonts w:ascii="Times New Roman" w:hAnsi="宋体"/>
          <w:sz w:val="32"/>
          <w:szCs w:val="32"/>
          <w:u w:val="single"/>
        </w:rPr>
        <w:t>二〇二三年</w:t>
      </w:r>
      <w:r>
        <w:rPr>
          <w:rFonts w:hint="eastAsia" w:ascii="Times New Roman" w:hAnsi="宋体"/>
          <w:sz w:val="32"/>
          <w:szCs w:val="32"/>
          <w:u w:val="single"/>
          <w:lang w:val="en-US" w:eastAsia="zh-CN"/>
        </w:rPr>
        <w:t>九</w:t>
      </w:r>
      <w:r>
        <w:rPr>
          <w:rFonts w:ascii="Times New Roman" w:hAnsi="宋体"/>
          <w:sz w:val="32"/>
          <w:szCs w:val="32"/>
          <w:u w:val="single"/>
        </w:rPr>
        <w:t>月</w:t>
      </w:r>
    </w:p>
    <w:p>
      <w:pPr>
        <w:rPr>
          <w:rFonts w:ascii="Times New Roman" w:hAnsi="Times New Roman"/>
        </w:rPr>
      </w:pPr>
    </w:p>
    <w:p>
      <w:pPr>
        <w:pStyle w:val="2"/>
        <w:rPr>
          <w:rFonts w:ascii="Times New Roman" w:hAnsi="Times New Roman"/>
        </w:rPr>
        <w:sectPr>
          <w:headerReference r:id="rId3" w:type="default"/>
          <w:footerReference r:id="rId4" w:type="default"/>
          <w:footerReference r:id="rId5" w:type="even"/>
          <w:pgSz w:w="11905" w:h="16839"/>
          <w:pgMar w:top="2098" w:right="1474" w:bottom="1985" w:left="1588" w:header="1077" w:footer="0" w:gutter="0"/>
          <w:cols w:space="720" w:num="1"/>
        </w:sectPr>
      </w:pPr>
    </w:p>
    <w:p>
      <w:pPr>
        <w:spacing w:before="393" w:line="222" w:lineRule="auto"/>
        <w:jc w:val="center"/>
        <w:rPr>
          <w:rFonts w:ascii="Times New Roman" w:hAnsi="Times New Roman" w:eastAsia="方正小标宋简体"/>
          <w:b/>
          <w:sz w:val="44"/>
          <w:szCs w:val="44"/>
        </w:rPr>
      </w:pPr>
      <w:r>
        <w:rPr>
          <w:rFonts w:ascii="Times New Roman" w:hAnsi="Times New Roman" w:eastAsia="方正小标宋简体"/>
          <w:b/>
          <w:sz w:val="44"/>
          <w:szCs w:val="44"/>
        </w:rPr>
        <w:t>目        录</w:t>
      </w:r>
    </w:p>
    <w:p>
      <w:pPr>
        <w:spacing w:line="272" w:lineRule="auto"/>
        <w:rPr>
          <w:rFonts w:ascii="Times New Roman" w:hAnsi="Times New Roman"/>
        </w:rPr>
      </w:pPr>
    </w:p>
    <w:p>
      <w:pPr>
        <w:spacing w:line="273" w:lineRule="auto"/>
        <w:rPr>
          <w:rFonts w:ascii="Times New Roman" w:hAnsi="Times New Roman"/>
        </w:rPr>
      </w:pPr>
    </w:p>
    <w:p>
      <w:pPr>
        <w:spacing w:line="273" w:lineRule="auto"/>
        <w:rPr>
          <w:rFonts w:ascii="Times New Roman" w:hAnsi="Times New Roman"/>
        </w:rPr>
      </w:pPr>
    </w:p>
    <w:p>
      <w:pPr>
        <w:spacing w:line="560" w:lineRule="exact"/>
        <w:rPr>
          <w:sz w:val="28"/>
          <w:szCs w:val="28"/>
        </w:rPr>
      </w:pPr>
      <w:r>
        <w:rPr>
          <w:sz w:val="28"/>
          <w:szCs w:val="28"/>
        </w:rPr>
        <w:t>第一章 比选公告</w:t>
      </w:r>
    </w:p>
    <w:p>
      <w:pPr>
        <w:spacing w:line="560" w:lineRule="exact"/>
        <w:rPr>
          <w:sz w:val="28"/>
          <w:szCs w:val="28"/>
        </w:rPr>
      </w:pPr>
      <w:r>
        <w:rPr>
          <w:sz w:val="28"/>
          <w:szCs w:val="28"/>
        </w:rPr>
        <w:t>第二章 比选</w:t>
      </w:r>
      <w:r>
        <w:rPr>
          <w:rFonts w:hint="eastAsia"/>
          <w:sz w:val="28"/>
          <w:szCs w:val="28"/>
        </w:rPr>
        <w:t>投标</w:t>
      </w:r>
      <w:r>
        <w:rPr>
          <w:sz w:val="28"/>
          <w:szCs w:val="28"/>
        </w:rPr>
        <w:t>人须知</w:t>
      </w:r>
    </w:p>
    <w:p>
      <w:pPr>
        <w:spacing w:line="560" w:lineRule="exact"/>
        <w:rPr>
          <w:sz w:val="28"/>
          <w:szCs w:val="28"/>
        </w:rPr>
      </w:pPr>
      <w:r>
        <w:rPr>
          <w:sz w:val="28"/>
          <w:szCs w:val="28"/>
        </w:rPr>
        <w:t>第三章 比选评审办法</w:t>
      </w:r>
    </w:p>
    <w:p>
      <w:pPr>
        <w:spacing w:line="560" w:lineRule="exact"/>
        <w:rPr>
          <w:sz w:val="28"/>
          <w:szCs w:val="28"/>
        </w:rPr>
      </w:pPr>
      <w:r>
        <w:rPr>
          <w:sz w:val="28"/>
          <w:szCs w:val="28"/>
        </w:rPr>
        <w:t>第四章 比选投标文件格式</w:t>
      </w:r>
    </w:p>
    <w:p>
      <w:pPr>
        <w:spacing w:line="560" w:lineRule="exact"/>
        <w:rPr>
          <w:sz w:val="28"/>
          <w:szCs w:val="28"/>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Times New Roman" w:eastAsia="黑体"/>
          <w:b/>
          <w:bCs/>
          <w:sz w:val="32"/>
          <w:szCs w:val="32"/>
        </w:rPr>
      </w:pPr>
      <w:r>
        <w:rPr>
          <w:rFonts w:ascii="Times New Roman" w:hAnsi="黑体" w:eastAsia="黑体"/>
          <w:b/>
          <w:bCs/>
          <w:spacing w:val="-1"/>
          <w:sz w:val="32"/>
          <w:szCs w:val="32"/>
        </w:rPr>
        <w:t>第</w:t>
      </w:r>
      <w:r>
        <w:rPr>
          <w:rFonts w:hint="eastAsia" w:ascii="Times New Roman" w:hAnsi="黑体" w:eastAsia="黑体"/>
          <w:b/>
          <w:bCs/>
          <w:spacing w:val="-1"/>
          <w:sz w:val="32"/>
          <w:szCs w:val="32"/>
        </w:rPr>
        <w:t>一</w:t>
      </w:r>
      <w:r>
        <w:rPr>
          <w:rFonts w:ascii="Times New Roman" w:hAnsi="黑体" w:eastAsia="黑体"/>
          <w:b/>
          <w:bCs/>
          <w:spacing w:val="-1"/>
          <w:sz w:val="32"/>
          <w:szCs w:val="32"/>
        </w:rPr>
        <w:t>章</w:t>
      </w:r>
      <w:r>
        <w:rPr>
          <w:rFonts w:ascii="Times New Roman" w:hAnsi="Times New Roman" w:eastAsia="黑体"/>
          <w:b/>
          <w:bCs/>
          <w:spacing w:val="-1"/>
          <w:sz w:val="32"/>
          <w:szCs w:val="32"/>
        </w:rPr>
        <w:t xml:space="preserve"> </w:t>
      </w:r>
      <w:r>
        <w:rPr>
          <w:rFonts w:hint="eastAsia" w:ascii="Times New Roman" w:hAnsi="黑体" w:eastAsia="黑体"/>
          <w:b/>
          <w:bCs/>
          <w:spacing w:val="-1"/>
          <w:sz w:val="32"/>
          <w:szCs w:val="32"/>
        </w:rPr>
        <w:t>比选公告</w:t>
      </w:r>
    </w:p>
    <w:p>
      <w:pPr>
        <w:widowControl/>
        <w:spacing w:line="600" w:lineRule="exact"/>
        <w:ind w:firstLine="352"/>
        <w:jc w:val="center"/>
        <w:rPr>
          <w:rFonts w:ascii="Times New Roman" w:hAnsi="方正小标宋简体" w:eastAsia="方正小标宋简体"/>
          <w:b/>
          <w:bCs/>
          <w:kern w:val="0"/>
          <w:sz w:val="36"/>
          <w:szCs w:val="36"/>
          <w:lang w:bidi="ar"/>
        </w:rPr>
      </w:pPr>
    </w:p>
    <w:p>
      <w:pPr>
        <w:widowControl/>
        <w:spacing w:line="600" w:lineRule="exact"/>
        <w:ind w:firstLine="352"/>
        <w:jc w:val="center"/>
        <w:rPr>
          <w:rFonts w:ascii="Times New Roman" w:hAnsi="方正小标宋简体" w:eastAsia="方正小标宋简体"/>
          <w:b/>
          <w:bCs/>
          <w:kern w:val="0"/>
          <w:sz w:val="36"/>
          <w:szCs w:val="36"/>
          <w:lang w:bidi="ar"/>
        </w:rPr>
      </w:pPr>
      <w:r>
        <w:rPr>
          <w:rFonts w:hint="eastAsia" w:ascii="Times New Roman" w:hAnsi="方正小标宋简体" w:eastAsia="方正小标宋简体"/>
          <w:b/>
          <w:bCs/>
          <w:kern w:val="0"/>
          <w:sz w:val="36"/>
          <w:szCs w:val="36"/>
          <w:lang w:val="en-US" w:eastAsia="zh-CN" w:bidi="ar"/>
        </w:rPr>
        <w:t>多媒体教室设备改造</w:t>
      </w:r>
      <w:r>
        <w:rPr>
          <w:rFonts w:ascii="Times New Roman" w:hAnsi="方正小标宋简体" w:eastAsia="方正小标宋简体"/>
          <w:b/>
          <w:bCs/>
          <w:kern w:val="0"/>
          <w:sz w:val="36"/>
          <w:szCs w:val="36"/>
          <w:lang w:bidi="ar"/>
        </w:rPr>
        <w:t>项目</w:t>
      </w:r>
    </w:p>
    <w:p>
      <w:pPr>
        <w:widowControl/>
        <w:spacing w:line="600" w:lineRule="exact"/>
        <w:ind w:firstLine="352"/>
        <w:jc w:val="center"/>
        <w:rPr>
          <w:rFonts w:ascii="Times New Roman" w:hAnsi="Times New Roman" w:eastAsia="方正小标宋简体"/>
          <w:b/>
          <w:bCs/>
          <w:kern w:val="0"/>
          <w:sz w:val="36"/>
          <w:szCs w:val="36"/>
          <w:lang w:bidi="ar"/>
        </w:rPr>
      </w:pPr>
      <w:r>
        <w:rPr>
          <w:rFonts w:ascii="Times New Roman" w:hAnsi="方正小标宋简体" w:eastAsia="方正小标宋简体"/>
          <w:b/>
          <w:bCs/>
          <w:kern w:val="0"/>
          <w:sz w:val="36"/>
          <w:szCs w:val="36"/>
          <w:lang w:bidi="ar"/>
        </w:rPr>
        <w:t>招投标代理机构公开选取公告</w:t>
      </w:r>
    </w:p>
    <w:p>
      <w:pPr>
        <w:pStyle w:val="2"/>
        <w:spacing w:after="0" w:line="520" w:lineRule="exact"/>
        <w:ind w:firstLine="720"/>
        <w:rPr>
          <w:rFonts w:ascii="Times New Roman" w:hAnsi="Times New Roman" w:eastAsia="仿宋_GB2312"/>
          <w:sz w:val="36"/>
          <w:szCs w:val="36"/>
        </w:rPr>
      </w:pPr>
    </w:p>
    <w:p>
      <w:pPr>
        <w:spacing w:line="520" w:lineRule="exact"/>
        <w:ind w:firstLine="480" w:firstLineChars="200"/>
        <w:rPr>
          <w:rFonts w:hint="eastAsia" w:ascii="宋体" w:hAnsi="宋体" w:eastAsia="宋体" w:cs="宋体"/>
          <w:sz w:val="24"/>
        </w:rPr>
      </w:pPr>
      <w:r>
        <w:rPr>
          <w:rFonts w:hint="eastAsia" w:ascii="宋体" w:hAnsi="宋体" w:cs="宋体"/>
          <w:sz w:val="24"/>
          <w:lang w:val="en-US" w:eastAsia="zh-CN"/>
        </w:rPr>
        <w:t>多媒体教室设备改造项目</w:t>
      </w:r>
      <w:r>
        <w:rPr>
          <w:rFonts w:hint="eastAsia" w:ascii="宋体" w:hAnsi="宋体" w:eastAsia="宋体" w:cs="宋体"/>
          <w:sz w:val="24"/>
        </w:rPr>
        <w:t>招投标代理机构组织公开选取活动（以下简称比选），兹邀请符合要求的单位参加。现将有关事宜公告如下：</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一、项目简介</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1、项目名称：</w:t>
      </w:r>
      <w:r>
        <w:rPr>
          <w:rFonts w:hint="eastAsia" w:ascii="宋体" w:hAnsi="宋体" w:cs="宋体"/>
          <w:sz w:val="24"/>
          <w:lang w:val="en-US" w:eastAsia="zh-CN"/>
        </w:rPr>
        <w:t>多媒体教室设备改造项目</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2、项目总预算投资：约</w:t>
      </w:r>
      <w:r>
        <w:rPr>
          <w:rFonts w:hint="eastAsia" w:ascii="宋体" w:hAnsi="宋体" w:cs="宋体"/>
          <w:sz w:val="24"/>
          <w:lang w:val="en-US" w:eastAsia="zh-CN"/>
        </w:rPr>
        <w:t>315</w:t>
      </w:r>
      <w:r>
        <w:rPr>
          <w:rFonts w:hint="eastAsia" w:ascii="宋体" w:hAnsi="宋体" w:eastAsia="宋体" w:cs="宋体"/>
          <w:sz w:val="24"/>
        </w:rPr>
        <w:t>万元。</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二、比选申请人资格要求</w:t>
      </w:r>
    </w:p>
    <w:p>
      <w:pPr>
        <w:spacing w:line="520" w:lineRule="exact"/>
        <w:ind w:firstLine="480" w:firstLineChars="200"/>
        <w:rPr>
          <w:rFonts w:hint="eastAsia" w:ascii="宋体" w:hAnsi="宋体" w:eastAsia="宋体" w:cs="宋体"/>
        </w:rPr>
      </w:pPr>
      <w:r>
        <w:rPr>
          <w:rFonts w:hint="eastAsia" w:ascii="宋体" w:hAnsi="宋体" w:eastAsia="宋体" w:cs="宋体"/>
          <w:sz w:val="24"/>
        </w:rPr>
        <w:t>1、比选申请人应具有中华人民共和国独立法人资格，具有独立履约能力，经政府主管部门批准依法登记设立，营业执照处于有效期，提供有效的《营业执照》，其营业范围必须有招投标代理服务和政府采购代理服务；</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2、需是湖南省政采云平台代理机构名录内的单位，且不得有被相关监督监管部门列入负面清单；</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3、项目组由3人组成，并提供项目组成员的比选申请人为其办理的近3个月的网上可查询的社保证明；</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4、比选申请人应具有良好的商业信誉，近三年（以公告发布之日后的查询结果为准）被“信用中国”网站列入失信被执行人、重大税收违法案件当事人、政府采购严重违法失信行为记录名单和被“中国政府采购网”网站列入政府失信行为记录名单的不得参加比选；</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5、本项目不接受联合体比选投标。</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三</w:t>
      </w:r>
      <w:r>
        <w:rPr>
          <w:rFonts w:ascii="Times New Roman" w:hAnsi="黑体" w:eastAsia="黑体"/>
          <w:b/>
          <w:bCs/>
          <w:sz w:val="24"/>
        </w:rPr>
        <w:t>、比选投标文件递交</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1、比选申请人应按照比选文件的要求装订密封比选投标文件，于递交比选投标文件截止日期之前将比选投标文件送达至比选地点；</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2、递交比选投标文件截止时间2023年</w:t>
      </w:r>
      <w:r>
        <w:rPr>
          <w:rFonts w:hint="eastAsia" w:ascii="宋体" w:hAnsi="宋体" w:cs="宋体"/>
          <w:sz w:val="24"/>
          <w:lang w:val="en-US" w:eastAsia="zh-CN"/>
        </w:rPr>
        <w:t>9</w:t>
      </w:r>
      <w:r>
        <w:rPr>
          <w:rFonts w:hint="eastAsia" w:ascii="宋体" w:hAnsi="宋体" w:eastAsia="宋体" w:cs="宋体"/>
          <w:sz w:val="24"/>
        </w:rPr>
        <w:t>月</w:t>
      </w:r>
      <w:r>
        <w:rPr>
          <w:rFonts w:hint="eastAsia" w:ascii="宋体" w:hAnsi="宋体" w:cs="宋体"/>
          <w:sz w:val="24"/>
          <w:lang w:val="en-US" w:eastAsia="zh-CN"/>
        </w:rPr>
        <w:t>12</w:t>
      </w:r>
      <w:r>
        <w:rPr>
          <w:rFonts w:hint="eastAsia" w:ascii="宋体" w:hAnsi="宋体" w:eastAsia="宋体" w:cs="宋体"/>
          <w:sz w:val="24"/>
        </w:rPr>
        <w:t>日5:30。</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四</w:t>
      </w:r>
      <w:r>
        <w:rPr>
          <w:rFonts w:ascii="Times New Roman" w:hAnsi="黑体" w:eastAsia="黑体"/>
          <w:b/>
          <w:bCs/>
          <w:sz w:val="24"/>
        </w:rPr>
        <w:t>、联系人及联系方式：</w:t>
      </w:r>
    </w:p>
    <w:p>
      <w:pPr>
        <w:spacing w:line="52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联系人：</w:t>
      </w:r>
      <w:r>
        <w:rPr>
          <w:rFonts w:hint="eastAsia" w:ascii="宋体" w:hAnsi="宋体" w:cs="宋体"/>
          <w:sz w:val="24"/>
          <w:lang w:val="en-US" w:eastAsia="zh-CN"/>
        </w:rPr>
        <w:t>廖展毅</w:t>
      </w:r>
      <w:r>
        <w:rPr>
          <w:rFonts w:hint="eastAsia" w:ascii="宋体" w:hAnsi="宋体" w:eastAsia="宋体" w:cs="宋体"/>
          <w:sz w:val="24"/>
        </w:rPr>
        <w:t xml:space="preserve">    联系电话：</w:t>
      </w:r>
      <w:r>
        <w:rPr>
          <w:rFonts w:ascii="宋体" w:hAnsi="宋体" w:eastAsia="宋体" w:cs="宋体"/>
          <w:sz w:val="24"/>
          <w:szCs w:val="24"/>
        </w:rPr>
        <w:t>0735-2351208</w:t>
      </w:r>
      <w:bookmarkStart w:id="0" w:name="_GoBack"/>
      <w:bookmarkEnd w:id="0"/>
    </w:p>
    <w:p>
      <w:pPr>
        <w:pStyle w:val="2"/>
        <w:ind w:firstLine="480"/>
        <w:rPr>
          <w:rFonts w:hint="eastAsia" w:ascii="宋体" w:hAnsi="宋体" w:eastAsia="宋体" w:cs="宋体"/>
          <w:sz w:val="24"/>
        </w:rPr>
      </w:pPr>
    </w:p>
    <w:p>
      <w:pPr>
        <w:pStyle w:val="5"/>
        <w:rPr>
          <w:rFonts w:hint="eastAsia" w:ascii="宋体" w:hAnsi="宋体" w:eastAsia="宋体" w:cs="宋体"/>
          <w:sz w:val="24"/>
          <w:szCs w:val="24"/>
        </w:rPr>
      </w:pPr>
    </w:p>
    <w:p>
      <w:pPr>
        <w:spacing w:line="520" w:lineRule="exact"/>
        <w:ind w:firstLine="1680" w:firstLineChars="700"/>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郴州职业技术学院采购办</w:t>
      </w:r>
    </w:p>
    <w:p>
      <w:pPr>
        <w:spacing w:line="520" w:lineRule="exact"/>
        <w:ind w:firstLine="1680" w:firstLineChars="7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2023年</w:t>
      </w:r>
      <w:r>
        <w:rPr>
          <w:rFonts w:hint="eastAsia" w:ascii="宋体" w:hAnsi="宋体" w:cs="宋体"/>
          <w:sz w:val="24"/>
          <w:lang w:val="en-US" w:eastAsia="zh-CN"/>
        </w:rPr>
        <w:t>9</w:t>
      </w:r>
      <w:r>
        <w:rPr>
          <w:rFonts w:hint="eastAsia" w:ascii="宋体" w:hAnsi="宋体" w:eastAsia="宋体" w:cs="宋体"/>
          <w:sz w:val="24"/>
        </w:rPr>
        <w:t xml:space="preserve"> 月</w:t>
      </w:r>
      <w:r>
        <w:rPr>
          <w:rFonts w:hint="eastAsia" w:ascii="宋体" w:hAnsi="宋体" w:eastAsia="宋体" w:cs="宋体"/>
          <w:sz w:val="24"/>
          <w:lang w:val="en-US" w:eastAsia="zh-CN"/>
        </w:rPr>
        <w:t>7</w:t>
      </w:r>
      <w:r>
        <w:rPr>
          <w:rFonts w:hint="eastAsia" w:ascii="宋体" w:hAnsi="宋体" w:eastAsia="宋体" w:cs="宋体"/>
          <w:sz w:val="24"/>
        </w:rPr>
        <w:t>日</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第二章 比选投标人须知</w:t>
      </w:r>
    </w:p>
    <w:p>
      <w:pPr>
        <w:pStyle w:val="2"/>
      </w:pP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一、项目概况及比选代理范围</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（一）比选人：郴州职业技术学院</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（二）项目名称：</w:t>
      </w:r>
      <w:r>
        <w:rPr>
          <w:rFonts w:hint="eastAsia" w:ascii="宋体" w:hAnsi="宋体" w:eastAsia="宋体" w:cs="宋体"/>
          <w:sz w:val="21"/>
          <w:szCs w:val="21"/>
          <w:lang w:val="en-US" w:eastAsia="zh-CN"/>
        </w:rPr>
        <w:t>多媒体教室设备改造项目</w:t>
      </w:r>
      <w:r>
        <w:rPr>
          <w:rFonts w:hint="eastAsia" w:ascii="宋体" w:hAnsi="宋体" w:eastAsia="宋体" w:cs="宋体"/>
          <w:sz w:val="21"/>
          <w:szCs w:val="21"/>
        </w:rPr>
        <w:t>招投标代理机构公开选取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（三）地点：郴州市</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（四）比选方式：公开选取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（五）代理范围：招投标代理和政府采购代理服务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（六）投资情况：约</w:t>
      </w:r>
      <w:r>
        <w:rPr>
          <w:rFonts w:hint="eastAsia" w:ascii="宋体" w:hAnsi="宋体" w:cs="宋体"/>
          <w:sz w:val="21"/>
          <w:szCs w:val="21"/>
          <w:lang w:val="en-US" w:eastAsia="zh-CN"/>
        </w:rPr>
        <w:t>315</w:t>
      </w:r>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二、合格比选投标人条件</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 具有中华人民共和国独立法人资格，具有独立履约能力，经政府主管部门批准依法登记设立，营业执照处于有效期，提供有效的《营业执照》，其营业范围必须有招投标代理服务和政府采购代理服务；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 不得有被相关监督监管部门列入负面清单；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 项目组由三人组成，其中一人应具有中级以上职称，并提供项目组成员的申请人为其办理的近3个月的网上可查询的社保证明；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 不得有违法和失信受到联合惩戒的情况，要求提供无违法和失信受到联合惩戒的书面声明；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 本项目不接受联合体比选投标。</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hint="eastAsia" w:ascii="Times New Roman" w:hAnsi="黑体" w:eastAsia="黑体"/>
          <w:b/>
          <w:bCs/>
          <w:sz w:val="21"/>
          <w:szCs w:val="21"/>
        </w:rPr>
        <w:t>三</w:t>
      </w:r>
      <w:r>
        <w:rPr>
          <w:rFonts w:ascii="Times New Roman" w:hAnsi="黑体" w:eastAsia="黑体"/>
          <w:b/>
          <w:bCs/>
          <w:sz w:val="21"/>
          <w:szCs w:val="21"/>
        </w:rPr>
        <w:t>、代理服务内容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（一）协助比选人办理招投标申请有关事项。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（二）依法代表比选人发布招标公告，负责与政府有关部门协调有关事宜。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（三）编制资格审查文件、招标文件，组织专家论证标书。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（四）协助比选人对投标申请单位进行资质审查。</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（五）有关文件报送比选人审核后报相关部门批准。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（六）组织现场踏勘和答疑。</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（七）组织标前会议，负责资格预审文件和招投标文件的澄清、修改与补充。</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（八）组织开标，并公示。</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（九）组织专家评审，编制招投标工作情况书面报告并将评审报告报送比选人和相关部门。</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（十）向中标人和未中标人发出中标结果。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（十一）负责办理与招标项目有关的报批手续。</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（十二）完成比选人交办的与招投标有关的其他事宜。</w:t>
      </w:r>
    </w:p>
    <w:p>
      <w:pPr>
        <w:rPr>
          <w:rFonts w:ascii="Times New Roman" w:hAnsi="Times New Roman"/>
        </w:rPr>
      </w:pPr>
    </w:p>
    <w:p>
      <w:pPr>
        <w:pStyle w:val="2"/>
      </w:pPr>
    </w:p>
    <w:p>
      <w:pPr>
        <w:widowControl/>
        <w:jc w:val="center"/>
        <w:rPr>
          <w:rFonts w:ascii="Times New Roman" w:hAnsi="Times New Roman" w:eastAsia="黑体"/>
          <w:b/>
          <w:bCs/>
          <w:spacing w:val="-1"/>
          <w:sz w:val="32"/>
          <w:szCs w:val="32"/>
        </w:rPr>
      </w:pPr>
      <w:r>
        <w:rPr>
          <w:rFonts w:ascii="Times New Roman" w:hAnsi="Times New Roman"/>
        </w:rPr>
        <w:br w:type="page"/>
      </w:r>
      <w:r>
        <w:rPr>
          <w:rFonts w:ascii="Times New Roman" w:hAnsi="黑体" w:eastAsia="黑体"/>
          <w:b/>
          <w:bCs/>
          <w:spacing w:val="-1"/>
          <w:sz w:val="32"/>
          <w:szCs w:val="32"/>
        </w:rPr>
        <w:t>第三章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rPr>
        <w:t>1.评审小组</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1.1评审由郴州</w:t>
      </w:r>
      <w:r>
        <w:rPr>
          <w:rFonts w:hint="eastAsia" w:ascii="宋体" w:hAnsi="宋体"/>
          <w:szCs w:val="21"/>
          <w:lang w:val="en-US" w:eastAsia="zh-CN"/>
        </w:rPr>
        <w:t>职业技术学院采购领导小组</w:t>
      </w:r>
      <w:r>
        <w:rPr>
          <w:rFonts w:hint="eastAsia" w:ascii="宋体" w:hAnsi="宋体"/>
          <w:szCs w:val="21"/>
        </w:rPr>
        <w:t>组成。</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bCs/>
          <w:szCs w:val="21"/>
        </w:rPr>
        <w:t>2.</w:t>
      </w:r>
      <w:r>
        <w:rPr>
          <w:rFonts w:hint="eastAsia" w:ascii="宋体" w:hAnsi="宋体"/>
          <w:b/>
          <w:szCs w:val="21"/>
        </w:rPr>
        <w:t>评审方法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2.1评审方法：综合评分法，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bCs/>
          <w:szCs w:val="21"/>
        </w:rPr>
        <w:t>2.2本采购项目</w:t>
      </w:r>
      <w:r>
        <w:rPr>
          <w:rFonts w:hint="eastAsia" w:ascii="宋体" w:hAnsi="宋体"/>
          <w:szCs w:val="21"/>
        </w:rPr>
        <w:t>的评审因素和标准见“</w:t>
      </w:r>
      <w:r>
        <w:rPr>
          <w:rFonts w:hint="eastAsia" w:ascii="宋体" w:hAnsi="宋体"/>
          <w:b/>
          <w:szCs w:val="21"/>
        </w:rPr>
        <w:t>比选须知</w:t>
      </w:r>
      <w:r>
        <w:rPr>
          <w:rFonts w:hint="eastAsia" w:ascii="宋体" w:hAnsi="宋体"/>
          <w:szCs w:val="21"/>
        </w:rPr>
        <w:t>”。</w:t>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cs="宋体"/>
          <w:color w:val="000000"/>
          <w:kern w:val="0"/>
          <w:szCs w:val="21"/>
        </w:rPr>
        <w:t>2.3</w:t>
      </w:r>
      <w:r>
        <w:rPr>
          <w:rFonts w:hint="eastAsia" w:ascii="宋体" w:hAnsi="宋体"/>
          <w:szCs w:val="21"/>
        </w:rPr>
        <w:t>评审时，评审小组各成员应当独立对每个代理机构资料进行评价、评分，然后汇总每个评分因素的得分。</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20" w:firstLineChars="200"/>
        <w:textAlignment w:val="auto"/>
      </w:pPr>
      <w:r>
        <w:rPr>
          <w:rFonts w:hint="eastAsia" w:ascii="宋体" w:hAnsi="宋体"/>
          <w:szCs w:val="21"/>
        </w:rPr>
        <w:t xml:space="preserve">2.4评分细则 </w:t>
      </w:r>
      <w:r>
        <w:tab/>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szCs w:val="21"/>
        </w:rPr>
        <w:t>详见后附【评分计分表】</w:t>
      </w:r>
    </w:p>
    <w:p>
      <w:pPr>
        <w:keepNext w:val="0"/>
        <w:keepLines w:val="0"/>
        <w:pageBreakBefore w:val="0"/>
        <w:tabs>
          <w:tab w:val="left" w:pos="0"/>
        </w:tabs>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.推荐入围名单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ascii="宋体" w:hAnsi="宋体"/>
          <w:bCs/>
          <w:szCs w:val="21"/>
        </w:rPr>
      </w:pPr>
      <w:r>
        <w:rPr>
          <w:rFonts w:hint="eastAsia" w:ascii="宋体" w:hAnsi="宋体"/>
          <w:bCs/>
          <w:szCs w:val="21"/>
        </w:rPr>
        <w:t>按评审后得分由高到低顺序排列。得分相同的，由</w:t>
      </w:r>
      <w:r>
        <w:rPr>
          <w:rFonts w:hint="eastAsia" w:ascii="宋体" w:hAnsi="宋体"/>
          <w:szCs w:val="21"/>
          <w:lang w:val="en-US" w:eastAsia="zh-CN"/>
        </w:rPr>
        <w:t>采购领导小组集体决策</w:t>
      </w:r>
      <w:r>
        <w:rPr>
          <w:rFonts w:hint="eastAsia" w:ascii="宋体" w:hAnsi="宋体"/>
          <w:bCs/>
          <w:szCs w:val="21"/>
        </w:rPr>
        <w:t>确定排名.</w:t>
      </w:r>
    </w:p>
    <w:p>
      <w:pPr>
        <w:pStyle w:val="2"/>
        <w:sectPr>
          <w:pgSz w:w="11905" w:h="16839"/>
          <w:pgMar w:top="2098" w:right="1474" w:bottom="1985" w:left="1588" w:header="0" w:footer="0" w:gutter="0"/>
          <w:cols w:space="720" w:num="1"/>
        </w:sectPr>
      </w:pPr>
    </w:p>
    <w:p>
      <w:pPr>
        <w:spacing w:line="440" w:lineRule="exact"/>
        <w:jc w:val="left"/>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附加1：</w:t>
      </w:r>
    </w:p>
    <w:p>
      <w:pPr>
        <w:spacing w:line="440" w:lineRule="exact"/>
        <w:jc w:val="center"/>
        <w:rPr>
          <w:rFonts w:hint="eastAsia" w:ascii="黑体" w:hAnsi="黑体" w:eastAsia="黑体" w:cs="黑体"/>
          <w:b w:val="0"/>
          <w:bCs w:val="0"/>
          <w:sz w:val="24"/>
        </w:rPr>
      </w:pPr>
      <w:r>
        <w:rPr>
          <w:rFonts w:hint="eastAsia" w:ascii="黑体" w:hAnsi="黑体" w:eastAsia="黑体" w:cs="黑体"/>
          <w:b w:val="0"/>
          <w:bCs w:val="0"/>
          <w:sz w:val="24"/>
        </w:rPr>
        <w:t>代理机构比选评分表</w:t>
      </w:r>
    </w:p>
    <w:tbl>
      <w:tblPr>
        <w:tblStyle w:val="10"/>
        <w:tblW w:w="924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noWrap w:val="0"/>
            <w:vAlign w:val="center"/>
          </w:tcPr>
          <w:p>
            <w:pPr>
              <w:spacing w:line="270" w:lineRule="exact"/>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序号</w:t>
            </w:r>
          </w:p>
        </w:tc>
        <w:tc>
          <w:tcPr>
            <w:tcW w:w="1168"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项   目</w:t>
            </w:r>
          </w:p>
        </w:tc>
        <w:tc>
          <w:tcPr>
            <w:tcW w:w="6224"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评  分  标  准</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分值</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1</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对价格的评价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eastAsia="zh-CN"/>
              </w:rPr>
              <w:t>参照</w:t>
            </w:r>
            <w:r>
              <w:rPr>
                <w:rFonts w:hint="eastAsia" w:ascii="宋体" w:hAnsi="宋体" w:eastAsia="宋体" w:cs="宋体"/>
                <w:b w:val="0"/>
                <w:bCs w:val="0"/>
                <w:sz w:val="20"/>
                <w:szCs w:val="20"/>
              </w:rPr>
              <w:t>发改价格【2002】1980号文件或湘招协【2015】 6号文件规定标准</w:t>
            </w:r>
            <w:r>
              <w:rPr>
                <w:rFonts w:hint="eastAsia" w:ascii="宋体" w:hAnsi="宋体" w:eastAsia="宋体" w:cs="宋体"/>
                <w:b w:val="0"/>
                <w:bCs w:val="0"/>
                <w:sz w:val="20"/>
                <w:szCs w:val="20"/>
                <w:lang w:val="en-US" w:eastAsia="zh-CN"/>
              </w:rPr>
              <w:t>折扣报价。以最低报价为</w:t>
            </w:r>
            <w:r>
              <w:rPr>
                <w:rFonts w:hint="eastAsia" w:ascii="宋体" w:hAnsi="宋体" w:eastAsia="宋体" w:cs="宋体"/>
                <w:b w:val="0"/>
                <w:bCs w:val="0"/>
                <w:sz w:val="20"/>
                <w:szCs w:val="20"/>
              </w:rPr>
              <w:t>评标基准价</w:t>
            </w:r>
            <w:r>
              <w:rPr>
                <w:rFonts w:hint="eastAsia" w:ascii="宋体" w:hAnsi="宋体" w:eastAsia="宋体" w:cs="宋体"/>
                <w:b w:val="0"/>
                <w:bCs w:val="0"/>
                <w:sz w:val="20"/>
                <w:szCs w:val="20"/>
                <w:lang w:val="en-US" w:eastAsia="zh-CN"/>
              </w:rPr>
              <w:t>，</w:t>
            </w:r>
            <w:r>
              <w:rPr>
                <w:rFonts w:hint="eastAsia" w:ascii="宋体" w:hAnsi="宋体" w:eastAsia="宋体" w:cs="宋体"/>
                <w:sz w:val="20"/>
                <w:szCs w:val="20"/>
              </w:rPr>
              <w:t>投标报价计算得分</w:t>
            </w:r>
            <w:r>
              <w:rPr>
                <w:rFonts w:hint="eastAsia" w:ascii="宋体" w:hAnsi="宋体" w:eastAsia="宋体" w:cs="宋体"/>
                <w:b w:val="0"/>
                <w:bCs w:val="0"/>
                <w:sz w:val="20"/>
                <w:szCs w:val="20"/>
              </w:rPr>
              <w:t>=(评标基准价／投标报价)×</w:t>
            </w:r>
            <w:r>
              <w:rPr>
                <w:rFonts w:hint="eastAsia" w:ascii="宋体" w:hAnsi="宋体" w:cs="宋体"/>
                <w:b w:val="0"/>
                <w:bCs w:val="0"/>
                <w:sz w:val="20"/>
                <w:szCs w:val="20"/>
                <w:lang w:val="en-US" w:eastAsia="zh-CN"/>
              </w:rPr>
              <w:t>分值</w:t>
            </w:r>
            <w:r>
              <w:rPr>
                <w:rFonts w:hint="eastAsia" w:ascii="宋体" w:hAnsi="宋体" w:eastAsia="宋体" w:cs="宋体"/>
                <w:b w:val="0"/>
                <w:bCs w:val="0"/>
                <w:sz w:val="20"/>
                <w:szCs w:val="20"/>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 xml:space="preserve">25 </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电子卖场登记注册</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rPr>
              <w:t>招标代理机构在电子卖场登记注册了的记</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分，没有的记0分。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3</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w:t>
            </w:r>
            <w:r>
              <w:rPr>
                <w:rFonts w:hint="eastAsia" w:ascii="宋体" w:hAnsi="宋体" w:eastAsia="宋体" w:cs="宋体"/>
                <w:b w:val="0"/>
                <w:bCs w:val="0"/>
                <w:color w:val="000000"/>
                <w:sz w:val="20"/>
                <w:szCs w:val="20"/>
                <w:lang w:eastAsia="zh-CN"/>
              </w:rPr>
              <w:t>郴州市</w:t>
            </w:r>
            <w:r>
              <w:rPr>
                <w:rFonts w:hint="eastAsia" w:ascii="宋体" w:hAnsi="宋体" w:eastAsia="宋体" w:cs="宋体"/>
                <w:b w:val="0"/>
                <w:bCs w:val="0"/>
                <w:color w:val="000000"/>
                <w:sz w:val="20"/>
                <w:szCs w:val="20"/>
              </w:rPr>
              <w:t>办公场地的评价</w:t>
            </w:r>
          </w:p>
        </w:tc>
        <w:tc>
          <w:tcPr>
            <w:tcW w:w="6224"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27"/>
              <w:textAlignment w:val="auto"/>
              <w:rPr>
                <w:rFonts w:hint="eastAsia" w:ascii="宋体" w:hAnsi="宋体" w:eastAsia="宋体" w:cs="宋体"/>
                <w:b w:val="0"/>
                <w:bCs w:val="0"/>
                <w:sz w:val="20"/>
                <w:szCs w:val="20"/>
              </w:rPr>
            </w:pPr>
            <w:r>
              <w:rPr>
                <w:rFonts w:hint="eastAsia" w:ascii="宋体" w:hAnsi="宋体" w:eastAsia="宋体" w:cs="宋体"/>
                <w:kern w:val="0"/>
                <w:sz w:val="20"/>
                <w:szCs w:val="20"/>
              </w:rPr>
              <w:t>投标人</w:t>
            </w:r>
            <w:r>
              <w:rPr>
                <w:rFonts w:hint="eastAsia" w:ascii="宋体" w:hAnsi="宋体" w:eastAsia="宋体" w:cs="宋体"/>
                <w:kern w:val="0"/>
                <w:sz w:val="20"/>
                <w:szCs w:val="20"/>
                <w:lang w:eastAsia="zh-CN"/>
              </w:rPr>
              <w:t>郴州市</w:t>
            </w:r>
            <w:r>
              <w:rPr>
                <w:rFonts w:hint="eastAsia" w:ascii="宋体" w:hAnsi="宋体" w:eastAsia="宋体" w:cs="宋体"/>
                <w:kern w:val="0"/>
                <w:sz w:val="20"/>
                <w:szCs w:val="20"/>
              </w:rPr>
              <w:t>有</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w:t>
            </w:r>
            <w:r>
              <w:rPr>
                <w:rFonts w:hint="eastAsia" w:ascii="宋体" w:hAnsi="宋体" w:eastAsia="宋体" w:cs="宋体"/>
                <w:kern w:val="0"/>
                <w:sz w:val="20"/>
                <w:szCs w:val="20"/>
                <w:lang w:val="en-US" w:eastAsia="zh-CN"/>
              </w:rPr>
              <w:t>及</w:t>
            </w:r>
            <w:r>
              <w:rPr>
                <w:rFonts w:hint="eastAsia" w:ascii="宋体" w:hAnsi="宋体" w:eastAsia="宋体" w:cs="宋体"/>
                <w:kern w:val="0"/>
                <w:sz w:val="20"/>
                <w:szCs w:val="20"/>
                <w:lang w:eastAsia="zh-CN"/>
              </w:rPr>
              <w:t>以上</w:t>
            </w:r>
            <w:r>
              <w:rPr>
                <w:rFonts w:hint="eastAsia" w:ascii="宋体" w:hAnsi="宋体" w:eastAsia="宋体" w:cs="宋体"/>
                <w:kern w:val="0"/>
                <w:sz w:val="20"/>
                <w:szCs w:val="20"/>
              </w:rPr>
              <w:t>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1</w:t>
            </w:r>
            <w:r>
              <w:rPr>
                <w:rFonts w:hint="eastAsia" w:ascii="宋体" w:hAnsi="宋体" w:cs="宋体"/>
                <w:kern w:val="0"/>
                <w:sz w:val="20"/>
                <w:szCs w:val="20"/>
                <w:lang w:val="en-US" w:eastAsia="zh-CN"/>
              </w:rPr>
              <w:t>5</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00m²办公场地</w:t>
            </w:r>
            <w:r>
              <w:rPr>
                <w:rFonts w:hint="eastAsia" w:ascii="宋体" w:hAnsi="宋体" w:eastAsia="宋体" w:cs="宋体"/>
                <w:kern w:val="0"/>
                <w:sz w:val="20"/>
                <w:szCs w:val="20"/>
                <w:lang w:eastAsia="zh-CN"/>
              </w:rPr>
              <w:t>的计</w:t>
            </w:r>
            <w:r>
              <w:rPr>
                <w:rFonts w:hint="eastAsia" w:ascii="宋体" w:hAnsi="宋体" w:cs="宋体"/>
                <w:kern w:val="0"/>
                <w:sz w:val="20"/>
                <w:szCs w:val="20"/>
                <w:lang w:val="en-US" w:eastAsia="zh-CN"/>
              </w:rPr>
              <w:t>10</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m²</w:t>
            </w:r>
            <w:r>
              <w:rPr>
                <w:rFonts w:hint="eastAsia" w:ascii="宋体" w:hAnsi="宋体" w:eastAsia="宋体" w:cs="宋体"/>
                <w:kern w:val="0"/>
                <w:sz w:val="20"/>
                <w:szCs w:val="20"/>
                <w:lang w:val="en-US" w:eastAsia="zh-CN"/>
              </w:rPr>
              <w:t>（含）</w:t>
            </w:r>
            <w:r>
              <w:rPr>
                <w:rFonts w:hint="eastAsia" w:ascii="宋体" w:hAnsi="宋体" w:eastAsia="宋体" w:cs="宋体"/>
                <w:kern w:val="0"/>
                <w:sz w:val="20"/>
                <w:szCs w:val="20"/>
              </w:rPr>
              <w:t>以下办公场地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5分。</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投标人</w:t>
            </w:r>
            <w:r>
              <w:rPr>
                <w:rFonts w:hint="eastAsia" w:ascii="宋体" w:hAnsi="宋体" w:eastAsia="宋体" w:cs="宋体"/>
                <w:kern w:val="0"/>
                <w:sz w:val="20"/>
                <w:szCs w:val="20"/>
                <w:lang w:val="en-US" w:eastAsia="zh-CN"/>
              </w:rPr>
              <w:t>在郴州市无办公场地的，或没</w:t>
            </w:r>
            <w:r>
              <w:rPr>
                <w:rFonts w:hint="eastAsia" w:ascii="宋体" w:hAnsi="宋体" w:eastAsia="宋体" w:cs="宋体"/>
                <w:kern w:val="0"/>
                <w:sz w:val="20"/>
                <w:szCs w:val="20"/>
              </w:rPr>
              <w:t>有独立的开标</w:t>
            </w:r>
            <w:r>
              <w:rPr>
                <w:rFonts w:hint="eastAsia" w:ascii="宋体" w:hAnsi="宋体" w:eastAsia="宋体" w:cs="宋体"/>
                <w:kern w:val="0"/>
                <w:sz w:val="20"/>
                <w:szCs w:val="20"/>
                <w:lang w:eastAsia="zh-CN"/>
              </w:rPr>
              <w:t>室</w:t>
            </w:r>
            <w:r>
              <w:rPr>
                <w:rFonts w:hint="eastAsia" w:ascii="宋体" w:hAnsi="宋体" w:eastAsia="宋体" w:cs="宋体"/>
                <w:kern w:val="0"/>
                <w:sz w:val="20"/>
                <w:szCs w:val="20"/>
              </w:rPr>
              <w:t>、评标室</w:t>
            </w:r>
            <w:r>
              <w:rPr>
                <w:rFonts w:hint="eastAsia" w:ascii="宋体" w:hAnsi="宋体" w:eastAsia="宋体" w:cs="宋体"/>
                <w:kern w:val="0"/>
                <w:sz w:val="20"/>
                <w:szCs w:val="20"/>
                <w:lang w:eastAsia="zh-CN"/>
              </w:rPr>
              <w:t>、</w:t>
            </w:r>
            <w:r>
              <w:rPr>
                <w:rFonts w:hint="eastAsia" w:ascii="宋体" w:hAnsi="宋体" w:cs="宋体"/>
                <w:kern w:val="0"/>
                <w:sz w:val="20"/>
                <w:szCs w:val="20"/>
                <w:lang w:val="en-US" w:eastAsia="zh-CN"/>
              </w:rPr>
              <w:t>监督室、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的</w:t>
            </w:r>
            <w:r>
              <w:rPr>
                <w:rFonts w:hint="eastAsia" w:ascii="宋体" w:hAnsi="宋体" w:eastAsia="宋体" w:cs="宋体"/>
                <w:kern w:val="0"/>
                <w:sz w:val="20"/>
                <w:szCs w:val="20"/>
                <w:lang w:val="en-US" w:eastAsia="zh-CN"/>
              </w:rPr>
              <w:t>本项计0分。</w:t>
            </w:r>
            <w:r>
              <w:rPr>
                <w:rFonts w:hint="eastAsia" w:ascii="宋体" w:hAnsi="宋体" w:eastAsia="宋体" w:cs="宋体"/>
                <w:kern w:val="0"/>
                <w:sz w:val="20"/>
                <w:szCs w:val="20"/>
              </w:rPr>
              <w:br w:type="textWrapping"/>
            </w:r>
            <w:r>
              <w:rPr>
                <w:rFonts w:hint="eastAsia" w:ascii="宋体" w:hAnsi="宋体" w:eastAsia="宋体" w:cs="宋体"/>
                <w:kern w:val="0"/>
                <w:sz w:val="20"/>
                <w:szCs w:val="20"/>
                <w:lang w:eastAsia="zh-CN"/>
              </w:rPr>
              <w:t>备</w:t>
            </w:r>
            <w:r>
              <w:rPr>
                <w:rFonts w:hint="eastAsia" w:ascii="宋体" w:hAnsi="宋体" w:eastAsia="宋体" w:cs="宋体"/>
                <w:kern w:val="0"/>
                <w:sz w:val="20"/>
                <w:szCs w:val="20"/>
              </w:rPr>
              <w:t>注：办公场地须提供购买(租赁)合同和房产产权证明材料复印件，开、评标室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及监控设备附照片，否则不计分</w:t>
            </w:r>
            <w:r>
              <w:rPr>
                <w:rFonts w:hint="eastAsia" w:ascii="宋体" w:hAnsi="宋体" w:eastAsia="宋体" w:cs="宋体"/>
                <w:kern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4</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比选</w:t>
            </w:r>
          </w:p>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申请人</w:t>
            </w:r>
          </w:p>
          <w:p>
            <w:pPr>
              <w:keepNext w:val="0"/>
              <w:keepLines w:val="0"/>
              <w:pageBreakBefore w:val="0"/>
              <w:widowControl w:val="0"/>
              <w:kinsoku/>
              <w:wordWrap/>
              <w:overflowPunct/>
              <w:topLinePunct w:val="0"/>
              <w:autoSpaceDE/>
              <w:autoSpaceDN/>
              <w:bidi w:val="0"/>
              <w:adjustRightInd/>
              <w:snapToGrid/>
              <w:spacing w:line="240" w:lineRule="exact"/>
              <w:ind w:left="15" w:leftChars="0" w:right="8" w:rightChars="0" w:hanging="2"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4"/>
                <w:kern w:val="0"/>
                <w:sz w:val="20"/>
                <w:szCs w:val="20"/>
              </w:rPr>
              <w:t>荣誉</w:t>
            </w:r>
          </w:p>
        </w:tc>
        <w:tc>
          <w:tcPr>
            <w:tcW w:w="62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rPr>
              <w:t>投标人近</w:t>
            </w:r>
            <w:r>
              <w:rPr>
                <w:rFonts w:hint="eastAsia" w:ascii="宋体" w:hAnsi="宋体" w:eastAsia="宋体" w:cs="宋体"/>
                <w:kern w:val="0"/>
                <w:sz w:val="20"/>
                <w:szCs w:val="20"/>
                <w:lang w:val="en-US" w:eastAsia="zh-CN"/>
              </w:rPr>
              <w:t>三</w:t>
            </w:r>
            <w:r>
              <w:rPr>
                <w:rFonts w:hint="eastAsia" w:ascii="宋体" w:hAnsi="宋体" w:eastAsia="宋体" w:cs="宋体"/>
                <w:kern w:val="0"/>
                <w:sz w:val="20"/>
                <w:szCs w:val="20"/>
              </w:rPr>
              <w:t>年度</w:t>
            </w:r>
            <w:r>
              <w:rPr>
                <w:rFonts w:hint="eastAsia" w:ascii="宋体" w:hAnsi="宋体" w:cs="宋体"/>
                <w:kern w:val="0"/>
                <w:sz w:val="20"/>
                <w:szCs w:val="20"/>
                <w:lang w:val="en-US" w:eastAsia="zh-CN"/>
              </w:rPr>
              <w:t>获得湖南省3A信用资格证书计10分，</w:t>
            </w:r>
            <w:r>
              <w:rPr>
                <w:rFonts w:hint="eastAsia" w:ascii="宋体" w:hAnsi="宋体" w:eastAsia="宋体" w:cs="宋体"/>
                <w:kern w:val="0"/>
                <w:sz w:val="20"/>
                <w:szCs w:val="20"/>
              </w:rPr>
              <w:t>获得一次郴州“十佳招标代理机构”计</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r>
              <w:rPr>
                <w:rFonts w:hint="eastAsia" w:ascii="宋体" w:hAnsi="宋体" w:cs="宋体"/>
                <w:kern w:val="0"/>
                <w:sz w:val="20"/>
                <w:szCs w:val="20"/>
                <w:lang w:val="en-US" w:eastAsia="zh-CN"/>
              </w:rPr>
              <w:t>两次计10分</w:t>
            </w:r>
            <w:r>
              <w:rPr>
                <w:rFonts w:hint="eastAsia" w:ascii="宋体" w:hAnsi="宋体" w:eastAsia="宋体" w:cs="宋体"/>
                <w:kern w:val="0"/>
                <w:sz w:val="20"/>
                <w:szCs w:val="20"/>
              </w:rPr>
              <w:t>。</w:t>
            </w:r>
            <w:r>
              <w:rPr>
                <w:rFonts w:hint="eastAsia" w:ascii="宋体" w:hAnsi="宋体" w:cs="宋体"/>
                <w:kern w:val="0"/>
                <w:sz w:val="20"/>
                <w:szCs w:val="20"/>
                <w:lang w:val="en-US" w:eastAsia="zh-CN"/>
              </w:rPr>
              <w:t>最多计10分</w:t>
            </w:r>
          </w:p>
          <w:p>
            <w:pPr>
              <w:keepNext w:val="0"/>
              <w:keepLines w:val="0"/>
              <w:pageBreakBefore w:val="0"/>
              <w:widowControl w:val="0"/>
              <w:kinsoku/>
              <w:wordWrap/>
              <w:overflowPunct/>
              <w:topLinePunct w:val="0"/>
              <w:autoSpaceDE/>
              <w:autoSpaceDN/>
              <w:bidi w:val="0"/>
              <w:adjustRightInd/>
              <w:snapToGrid/>
              <w:spacing w:line="240" w:lineRule="exact"/>
              <w:ind w:left="27" w:leftChars="0"/>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1"/>
                <w:kern w:val="0"/>
                <w:sz w:val="20"/>
                <w:szCs w:val="20"/>
              </w:rPr>
              <w:t>（以上材料提供证书、文件复印件和网站截图复印件并加盖公章，原件备查。）</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5</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对从业人员技术能力的评价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投标人从业人员</w:t>
            </w:r>
            <w:r>
              <w:rPr>
                <w:rFonts w:hint="eastAsia" w:ascii="宋体" w:hAnsi="宋体" w:eastAsia="宋体" w:cs="宋体"/>
                <w:b w:val="0"/>
                <w:bCs w:val="0"/>
                <w:sz w:val="20"/>
                <w:szCs w:val="20"/>
                <w:lang w:val="en-US" w:eastAsia="zh-CN"/>
              </w:rPr>
              <w:t>10人及以上计15分</w:t>
            </w:r>
            <w:r>
              <w:rPr>
                <w:rFonts w:hint="eastAsia" w:ascii="宋体" w:hAnsi="宋体" w:eastAsia="宋体" w:cs="宋体"/>
                <w:b w:val="0"/>
                <w:bCs w:val="0"/>
                <w:sz w:val="20"/>
                <w:szCs w:val="20"/>
              </w:rPr>
              <w:t>，</w:t>
            </w:r>
            <w:r>
              <w:rPr>
                <w:rFonts w:hint="eastAsia" w:ascii="宋体" w:hAnsi="宋体" w:eastAsia="宋体" w:cs="宋体"/>
                <w:b w:val="0"/>
                <w:bCs w:val="0"/>
                <w:sz w:val="20"/>
                <w:szCs w:val="20"/>
                <w:lang w:val="en-US" w:eastAsia="zh-CN"/>
              </w:rPr>
              <w:t>5人及以上计10分，5人以下计5分</w:t>
            </w:r>
            <w:r>
              <w:rPr>
                <w:rFonts w:hint="eastAsia" w:ascii="宋体" w:hAnsi="宋体" w:eastAsia="宋体" w:cs="宋体"/>
                <w:b w:val="0"/>
                <w:bCs w:val="0"/>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eastAsia="zh-CN"/>
              </w:rPr>
              <w:t>备</w:t>
            </w:r>
            <w:r>
              <w:rPr>
                <w:rFonts w:hint="eastAsia" w:ascii="宋体" w:hAnsi="宋体" w:eastAsia="宋体" w:cs="宋体"/>
                <w:b w:val="0"/>
                <w:bCs w:val="0"/>
                <w:sz w:val="20"/>
                <w:szCs w:val="20"/>
              </w:rPr>
              <w:t>注：以上人员提供相关证书及在投标单位缴纳的近3个月（</w:t>
            </w:r>
            <w:r>
              <w:rPr>
                <w:rFonts w:hint="eastAsia" w:ascii="宋体" w:hAnsi="宋体" w:eastAsia="宋体" w:cs="宋体"/>
                <w:b w:val="0"/>
                <w:bCs w:val="0"/>
                <w:sz w:val="20"/>
                <w:szCs w:val="20"/>
                <w:lang w:eastAsia="zh-CN"/>
              </w:rPr>
              <w:t>2023年0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lang w:eastAsia="zh-CN"/>
              </w:rPr>
              <w:t>月-2023年0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lang w:eastAsia="zh-CN"/>
              </w:rPr>
              <w:t>月</w:t>
            </w:r>
            <w:r>
              <w:rPr>
                <w:rFonts w:hint="eastAsia" w:ascii="宋体" w:hAnsi="宋体" w:eastAsia="宋体" w:cs="宋体"/>
                <w:b w:val="0"/>
                <w:bCs w:val="0"/>
                <w:sz w:val="20"/>
                <w:szCs w:val="20"/>
              </w:rPr>
              <w:t>）社保证明复印件</w:t>
            </w:r>
            <w:r>
              <w:rPr>
                <w:rFonts w:hint="eastAsia" w:ascii="宋体" w:hAnsi="宋体" w:eastAsia="宋体" w:cs="宋体"/>
                <w:b w:val="0"/>
                <w:bCs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6</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对业绩的评价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kern w:val="0"/>
                <w:sz w:val="20"/>
                <w:szCs w:val="20"/>
              </w:rPr>
              <w:t>近3年（递交文件截止时间前36个月）代理过的</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2.</w:t>
            </w:r>
            <w:r>
              <w:rPr>
                <w:rFonts w:hint="eastAsia" w:ascii="宋体" w:hAnsi="宋体" w:eastAsia="宋体" w:cs="宋体"/>
                <w:kern w:val="0"/>
                <w:sz w:val="20"/>
                <w:szCs w:val="20"/>
              </w:rPr>
              <w:t>近3年内（递交文件截止时间前36个月）代理过的</w:t>
            </w:r>
            <w:r>
              <w:rPr>
                <w:rFonts w:hint="eastAsia" w:ascii="宋体" w:hAnsi="宋体" w:cs="宋体"/>
                <w:kern w:val="0"/>
                <w:sz w:val="20"/>
                <w:szCs w:val="20"/>
                <w:lang w:val="en-US" w:eastAsia="zh-CN"/>
              </w:rPr>
              <w:t>非</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val="en-US" w:eastAsia="zh-CN"/>
              </w:rPr>
              <w:t>备注：以上业绩不重复计分，</w:t>
            </w:r>
            <w:r>
              <w:rPr>
                <w:rFonts w:hint="eastAsia" w:ascii="宋体" w:hAnsi="宋体" w:eastAsia="宋体" w:cs="宋体"/>
                <w:b w:val="0"/>
                <w:bCs w:val="0"/>
                <w:sz w:val="20"/>
                <w:szCs w:val="20"/>
              </w:rPr>
              <w:t>提供委托代理合同或网上中标公告，</w:t>
            </w:r>
            <w:r>
              <w:rPr>
                <w:rFonts w:hint="eastAsia" w:ascii="宋体" w:hAnsi="宋体" w:eastAsia="宋体" w:cs="宋体"/>
                <w:b w:val="0"/>
                <w:bCs w:val="0"/>
                <w:sz w:val="20"/>
                <w:szCs w:val="20"/>
                <w:lang w:val="en-US" w:eastAsia="zh-CN"/>
              </w:rPr>
              <w:t>如一个项目同时满足以上两点，只计一次分。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1</w:t>
            </w:r>
            <w:r>
              <w:rPr>
                <w:rFonts w:hint="eastAsia" w:ascii="宋体" w:hAnsi="宋体" w:eastAsia="宋体" w:cs="宋体"/>
                <w:b w:val="0"/>
                <w:bCs w:val="0"/>
                <w:color w:val="000000"/>
                <w:sz w:val="20"/>
                <w:szCs w:val="20"/>
                <w:lang w:val="en-US" w:eastAsia="zh-CN"/>
              </w:rPr>
              <w:t>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7</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对招标代理</w:t>
            </w:r>
            <w:r>
              <w:rPr>
                <w:rFonts w:hint="eastAsia" w:ascii="宋体" w:hAnsi="宋体" w:eastAsia="宋体" w:cs="宋体"/>
                <w:b w:val="0"/>
                <w:bCs w:val="0"/>
                <w:color w:val="000000"/>
                <w:sz w:val="20"/>
                <w:szCs w:val="20"/>
                <w:lang w:eastAsia="zh-CN"/>
              </w:rPr>
              <w:t>服务</w:t>
            </w:r>
            <w:r>
              <w:rPr>
                <w:rFonts w:hint="eastAsia" w:ascii="宋体" w:hAnsi="宋体" w:eastAsia="宋体" w:cs="宋体"/>
                <w:b w:val="0"/>
                <w:bCs w:val="0"/>
                <w:color w:val="000000"/>
                <w:sz w:val="20"/>
                <w:szCs w:val="20"/>
              </w:rPr>
              <w:t>方案的评价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rPr>
              <w:t>招标代理机构提供了招标代理</w:t>
            </w:r>
            <w:r>
              <w:rPr>
                <w:rFonts w:hint="eastAsia" w:ascii="宋体" w:hAnsi="宋体" w:eastAsia="宋体" w:cs="宋体"/>
                <w:b w:val="0"/>
                <w:bCs w:val="0"/>
                <w:sz w:val="20"/>
                <w:szCs w:val="20"/>
                <w:lang w:eastAsia="zh-CN"/>
              </w:rPr>
              <w:t>服务</w:t>
            </w:r>
            <w:r>
              <w:rPr>
                <w:rFonts w:hint="eastAsia" w:ascii="宋体" w:hAnsi="宋体" w:eastAsia="宋体" w:cs="宋体"/>
                <w:b w:val="0"/>
                <w:bCs w:val="0"/>
                <w:sz w:val="20"/>
                <w:szCs w:val="20"/>
              </w:rPr>
              <w:t>方案，方案详细、科学合理的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16-20</w:t>
            </w:r>
            <w:r>
              <w:rPr>
                <w:rFonts w:hint="eastAsia" w:ascii="宋体" w:hAnsi="宋体" w:eastAsia="宋体" w:cs="宋体"/>
                <w:b w:val="0"/>
                <w:bCs w:val="0"/>
                <w:sz w:val="20"/>
                <w:szCs w:val="20"/>
              </w:rPr>
              <w:t>分，方案不够详细或不够科学合理的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11-15</w:t>
            </w:r>
            <w:r>
              <w:rPr>
                <w:rFonts w:hint="eastAsia" w:ascii="宋体" w:hAnsi="宋体" w:eastAsia="宋体" w:cs="宋体"/>
                <w:b w:val="0"/>
                <w:bCs w:val="0"/>
                <w:sz w:val="20"/>
                <w:szCs w:val="20"/>
              </w:rPr>
              <w:t>分，方案不合理或不科学的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0-10</w:t>
            </w:r>
            <w:r>
              <w:rPr>
                <w:rFonts w:hint="eastAsia" w:ascii="宋体" w:hAnsi="宋体" w:eastAsia="宋体" w:cs="宋体"/>
                <w:b w:val="0"/>
                <w:bCs w:val="0"/>
                <w:sz w:val="20"/>
                <w:szCs w:val="20"/>
              </w:rPr>
              <w:t>分</w:t>
            </w:r>
            <w:r>
              <w:rPr>
                <w:rFonts w:hint="eastAsia" w:ascii="宋体" w:hAnsi="宋体" w:eastAsia="宋体" w:cs="宋体"/>
                <w:b w:val="0"/>
                <w:bCs w:val="0"/>
                <w:sz w:val="20"/>
                <w:szCs w:val="20"/>
                <w:lang w:eastAsia="zh-CN"/>
              </w:rPr>
              <w:t>，未提供方案的计</w:t>
            </w:r>
            <w:r>
              <w:rPr>
                <w:rFonts w:hint="eastAsia" w:ascii="宋体" w:hAnsi="宋体" w:eastAsia="宋体" w:cs="宋体"/>
                <w:b w:val="0"/>
                <w:bCs w:val="0"/>
                <w:sz w:val="20"/>
                <w:szCs w:val="20"/>
                <w:lang w:val="en-US" w:eastAsia="zh-CN"/>
              </w:rPr>
              <w:t>0分。</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20</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8</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20"/>
                <w:szCs w:val="20"/>
              </w:rPr>
            </w:pPr>
            <w:r>
              <w:rPr>
                <w:rFonts w:hint="eastAsia" w:ascii="宋体" w:hAnsi="宋体" w:eastAsia="宋体" w:cs="宋体"/>
                <w:b/>
                <w:bCs/>
                <w:color w:val="000000"/>
                <w:sz w:val="20"/>
                <w:szCs w:val="20"/>
              </w:rPr>
              <w:t>合  计</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sz w:val="20"/>
                <w:szCs w:val="20"/>
                <w:lang w:val="en-US" w:eastAsia="zh-CN"/>
              </w:rPr>
              <w:t>100</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ascii="Times New Roman" w:hAnsi="黑体" w:eastAsia="黑体"/>
          <w:b/>
          <w:bCs/>
          <w:spacing w:val="-1"/>
          <w:sz w:val="32"/>
          <w:szCs w:val="32"/>
        </w:rPr>
        <w:t>第四章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firstLine="0" w:firstLineChars="0"/>
        <w:rPr>
          <w:rFonts w:hint="eastAsia" w:ascii="宋体" w:hAnsi="宋体" w:eastAsia="宋体" w:cs="宋体"/>
          <w:sz w:val="24"/>
        </w:rPr>
      </w:pPr>
      <w:r>
        <w:rPr>
          <w:rFonts w:hint="eastAsia" w:ascii="宋体" w:hAnsi="宋体" w:eastAsia="宋体" w:cs="宋体"/>
          <w:sz w:val="24"/>
        </w:rPr>
        <w:t>比选投标文件编制主要内容及格式如下：</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比选投标函（按附件</w:t>
      </w:r>
      <w:r>
        <w:rPr>
          <w:rFonts w:hint="eastAsia" w:ascii="宋体" w:hAnsi="宋体" w:eastAsia="宋体" w:cs="宋体"/>
          <w:sz w:val="24"/>
          <w:lang w:val="en-US" w:eastAsia="zh-CN"/>
        </w:rPr>
        <w:t>2</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比选投标承诺函（按附件</w:t>
      </w:r>
      <w:r>
        <w:rPr>
          <w:rFonts w:hint="eastAsia" w:ascii="宋体" w:hAnsi="宋体" w:eastAsia="宋体" w:cs="宋体"/>
          <w:sz w:val="24"/>
          <w:lang w:val="en-US" w:eastAsia="zh-CN"/>
        </w:rPr>
        <w:t>3</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比选申请人法定代表人身份证明（按附件</w:t>
      </w:r>
      <w:r>
        <w:rPr>
          <w:rFonts w:hint="eastAsia" w:ascii="宋体" w:hAnsi="宋体" w:eastAsia="宋体" w:cs="宋体"/>
          <w:sz w:val="24"/>
          <w:lang w:val="en-US" w:eastAsia="zh-CN"/>
        </w:rPr>
        <w:t>4</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比选申请人法定代表人授权委托书</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比选申请人基本情况（格式自拟）</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rPr>
      </w:pPr>
      <w:r>
        <w:rPr>
          <w:rFonts w:hint="eastAsia" w:ascii="宋体" w:hAnsi="宋体" w:eastAsia="宋体" w:cs="宋体"/>
          <w:sz w:val="24"/>
        </w:rPr>
        <w:t>比选投标报价文件（按附件</w:t>
      </w:r>
      <w:r>
        <w:rPr>
          <w:rFonts w:hint="eastAsia" w:ascii="宋体" w:hAnsi="宋体" w:eastAsia="宋体" w:cs="宋体"/>
          <w:sz w:val="24"/>
          <w:lang w:val="en-US" w:eastAsia="zh-CN"/>
        </w:rPr>
        <w:t>5</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rPr>
      </w:pPr>
      <w:r>
        <w:rPr>
          <w:rFonts w:hint="eastAsia" w:ascii="宋体" w:hAnsi="宋体" w:eastAsia="宋体" w:cs="宋体"/>
          <w:sz w:val="24"/>
        </w:rPr>
        <w:t>比选申请人电子卖场登记注册证明文件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比选申请人办公场地证明文件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比选申请人所获荣誉证明文件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b w:val="0"/>
          <w:bCs w:val="0"/>
          <w:color w:val="000000"/>
          <w:sz w:val="20"/>
          <w:szCs w:val="20"/>
        </w:rPr>
      </w:pPr>
      <w:r>
        <w:rPr>
          <w:rFonts w:hint="eastAsia" w:ascii="宋体" w:hAnsi="宋体" w:eastAsia="宋体" w:cs="宋体"/>
          <w:sz w:val="24"/>
          <w:lang w:val="en-US" w:eastAsia="zh-CN"/>
        </w:rPr>
        <w:t>比选申请人从业人员证明文件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比选申请人代理业绩相关资料</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rPr>
      </w:pPr>
      <w:r>
        <w:rPr>
          <w:rFonts w:hint="eastAsia" w:ascii="宋体" w:hAnsi="宋体" w:eastAsia="宋体" w:cs="宋体"/>
          <w:sz w:val="24"/>
        </w:rPr>
        <w:t>代理方案</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其他</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以上资料如有复印件，须在复印件上加盖比选投标人公章。</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比选投标文件均需打印或用不褪色的书写工具书写，字迹工整，任何一页不得涂改、插字、删字。</w:t>
      </w:r>
    </w:p>
    <w:p>
      <w:pPr>
        <w:widowControl/>
        <w:jc w:val="left"/>
        <w:rPr>
          <w:rFonts w:hint="eastAsia" w:ascii="宋体" w:hAnsi="宋体" w:eastAsia="宋体" w:cs="宋体"/>
          <w:b/>
          <w:bCs/>
          <w:spacing w:val="-1"/>
          <w:sz w:val="32"/>
          <w:szCs w:val="32"/>
        </w:rPr>
      </w:pPr>
      <w:r>
        <w:rPr>
          <w:rFonts w:hint="eastAsia" w:ascii="宋体" w:hAnsi="宋体" w:eastAsia="宋体" w:cs="宋体"/>
          <w:b/>
          <w:bCs/>
          <w:spacing w:val="-1"/>
          <w:sz w:val="32"/>
          <w:szCs w:val="32"/>
        </w:rPr>
        <w:br w:type="page"/>
      </w:r>
    </w:p>
    <w:p>
      <w:pPr>
        <w:spacing w:before="88" w:line="225" w:lineRule="auto"/>
        <w:rPr>
          <w:rFonts w:hint="eastAsia" w:ascii="宋体" w:hAnsi="宋体" w:eastAsia="宋体" w:cs="宋体"/>
          <w:spacing w:val="-12"/>
          <w:sz w:val="28"/>
          <w:szCs w:val="28"/>
          <w:lang w:eastAsia="zh-CN"/>
        </w:rPr>
      </w:pPr>
      <w:r>
        <w:rPr>
          <w:rFonts w:hint="eastAsia" w:ascii="宋体" w:hAnsi="宋体" w:eastAsia="宋体" w:cs="宋体"/>
          <w:spacing w:val="-12"/>
          <w:sz w:val="28"/>
          <w:szCs w:val="28"/>
        </w:rPr>
        <w:t>附件</w:t>
      </w:r>
      <w:r>
        <w:rPr>
          <w:rFonts w:hint="eastAsia" w:ascii="宋体" w:hAnsi="宋体" w:eastAsia="宋体" w:cs="宋体"/>
          <w:spacing w:val="-12"/>
          <w:sz w:val="28"/>
          <w:szCs w:val="28"/>
          <w:lang w:val="en-US" w:eastAsia="zh-CN"/>
        </w:rPr>
        <w:t>2</w:t>
      </w:r>
    </w:p>
    <w:p>
      <w:pPr>
        <w:spacing w:before="245" w:line="225" w:lineRule="auto"/>
        <w:jc w:val="center"/>
        <w:rPr>
          <w:rFonts w:hint="eastAsia" w:ascii="宋体" w:hAnsi="宋体" w:eastAsia="宋体" w:cs="宋体"/>
          <w:b/>
          <w:sz w:val="32"/>
          <w:szCs w:val="32"/>
        </w:rPr>
      </w:pPr>
      <w:r>
        <w:rPr>
          <w:rFonts w:hint="eastAsia" w:ascii="宋体" w:hAnsi="宋体" w:eastAsia="宋体" w:cs="宋体"/>
          <w:b/>
          <w:sz w:val="32"/>
          <w:szCs w:val="32"/>
        </w:rPr>
        <w:t>比选投标函</w:t>
      </w:r>
    </w:p>
    <w:p>
      <w:pPr>
        <w:spacing w:line="480" w:lineRule="exact"/>
        <w:ind w:left="1"/>
        <w:rPr>
          <w:rFonts w:hint="eastAsia" w:ascii="宋体" w:hAnsi="宋体" w:eastAsia="宋体" w:cs="宋体"/>
          <w:spacing w:val="-6"/>
          <w:sz w:val="22"/>
          <w:szCs w:val="22"/>
        </w:rPr>
      </w:pPr>
    </w:p>
    <w:p>
      <w:pPr>
        <w:spacing w:line="480" w:lineRule="exact"/>
        <w:ind w:left="1"/>
        <w:rPr>
          <w:rFonts w:hint="eastAsia" w:ascii="宋体" w:hAnsi="宋体" w:eastAsia="宋体" w:cs="宋体"/>
          <w:sz w:val="22"/>
          <w:szCs w:val="22"/>
        </w:rPr>
      </w:pPr>
      <w:r>
        <w:rPr>
          <w:rFonts w:hint="eastAsia" w:ascii="宋体" w:hAnsi="宋体" w:eastAsia="宋体" w:cs="宋体"/>
          <w:spacing w:val="-6"/>
          <w:sz w:val="22"/>
          <w:szCs w:val="22"/>
        </w:rPr>
        <w:t>致：</w:t>
      </w:r>
      <w:r>
        <w:rPr>
          <w:rFonts w:hint="eastAsia" w:ascii="宋体" w:hAnsi="宋体" w:eastAsia="宋体" w:cs="宋体"/>
          <w:spacing w:val="-6"/>
          <w:sz w:val="22"/>
          <w:szCs w:val="22"/>
          <w:u w:val="single"/>
        </w:rPr>
        <w:t xml:space="preserve">  </w:t>
      </w:r>
      <w:r>
        <w:rPr>
          <w:rFonts w:hint="eastAsia" w:ascii="宋体" w:hAnsi="宋体" w:eastAsia="宋体" w:cs="宋体"/>
          <w:spacing w:val="-5"/>
          <w:sz w:val="22"/>
          <w:szCs w:val="22"/>
          <w:u w:val="single"/>
        </w:rPr>
        <w:t xml:space="preserve"> </w:t>
      </w:r>
      <w:r>
        <w:rPr>
          <w:rFonts w:hint="eastAsia" w:ascii="宋体" w:hAnsi="宋体" w:eastAsia="宋体" w:cs="宋体"/>
          <w:spacing w:val="-3"/>
          <w:sz w:val="22"/>
          <w:szCs w:val="22"/>
          <w:u w:val="single"/>
        </w:rPr>
        <w:t xml:space="preserve">                             </w:t>
      </w:r>
      <w:r>
        <w:rPr>
          <w:rFonts w:hint="eastAsia" w:ascii="宋体" w:hAnsi="宋体" w:eastAsia="宋体" w:cs="宋体"/>
          <w:spacing w:val="-3"/>
          <w:sz w:val="22"/>
          <w:szCs w:val="22"/>
        </w:rPr>
        <w:t>（比选人）</w:t>
      </w:r>
    </w:p>
    <w:p>
      <w:pPr>
        <w:tabs>
          <w:tab w:val="left" w:pos="126"/>
          <w:tab w:val="left" w:pos="6900"/>
        </w:tabs>
        <w:spacing w:line="480" w:lineRule="exact"/>
        <w:ind w:firstLine="591"/>
        <w:rPr>
          <w:rFonts w:hint="eastAsia" w:ascii="宋体" w:hAnsi="宋体" w:eastAsia="宋体" w:cs="宋体"/>
          <w:sz w:val="22"/>
          <w:szCs w:val="22"/>
        </w:rPr>
      </w:pPr>
      <w:r>
        <w:rPr>
          <w:rFonts w:hint="eastAsia" w:ascii="宋体" w:hAnsi="宋体" w:eastAsia="宋体" w:cs="宋体"/>
          <w:sz w:val="22"/>
          <w:szCs w:val="22"/>
          <w:u w:val="single"/>
        </w:rPr>
        <w:tab/>
      </w:r>
      <w:r>
        <w:rPr>
          <w:rFonts w:hint="eastAsia" w:ascii="宋体" w:hAnsi="宋体" w:eastAsia="宋体" w:cs="宋体"/>
          <w:spacing w:val="37"/>
          <w:sz w:val="22"/>
          <w:szCs w:val="22"/>
          <w:u w:val="single"/>
        </w:rPr>
        <w:t>（</w:t>
      </w:r>
      <w:r>
        <w:rPr>
          <w:rFonts w:hint="eastAsia" w:ascii="宋体" w:hAnsi="宋体" w:eastAsia="宋体" w:cs="宋体"/>
          <w:spacing w:val="25"/>
          <w:sz w:val="22"/>
          <w:szCs w:val="22"/>
          <w:u w:val="single"/>
        </w:rPr>
        <w:t xml:space="preserve"> 比选申请人</w:t>
      </w:r>
      <w:r>
        <w:rPr>
          <w:rFonts w:hint="eastAsia" w:ascii="宋体" w:hAnsi="宋体" w:eastAsia="宋体" w:cs="宋体"/>
          <w:spacing w:val="25"/>
          <w:sz w:val="22"/>
          <w:szCs w:val="22"/>
        </w:rPr>
        <w:t>全称）授权</w:t>
      </w:r>
      <w:r>
        <w:rPr>
          <w:rFonts w:hint="eastAsia" w:ascii="宋体" w:hAnsi="宋体" w:eastAsia="宋体" w:cs="宋体"/>
          <w:spacing w:val="25"/>
          <w:sz w:val="22"/>
          <w:szCs w:val="22"/>
          <w:u w:val="single"/>
        </w:rPr>
        <w:t xml:space="preserve">           </w:t>
      </w:r>
      <w:r>
        <w:rPr>
          <w:rFonts w:hint="eastAsia" w:ascii="宋体" w:hAnsi="宋体" w:eastAsia="宋体" w:cs="宋体"/>
          <w:spacing w:val="25"/>
          <w:sz w:val="22"/>
          <w:szCs w:val="22"/>
        </w:rPr>
        <w:t>（全权代表姓名）</w:t>
      </w:r>
      <w:r>
        <w:rPr>
          <w:rFonts w:hint="eastAsia" w:ascii="宋体" w:hAnsi="宋体" w:eastAsia="宋体" w:cs="宋体"/>
          <w:spacing w:val="25"/>
          <w:sz w:val="22"/>
          <w:szCs w:val="22"/>
          <w:u w:val="single"/>
        </w:rPr>
        <w:t xml:space="preserve">             </w:t>
      </w:r>
      <w:r>
        <w:rPr>
          <w:rFonts w:hint="eastAsia" w:ascii="宋体" w:hAnsi="宋体" w:eastAsia="宋体" w:cs="宋体"/>
          <w:spacing w:val="6"/>
          <w:sz w:val="22"/>
          <w:szCs w:val="22"/>
        </w:rPr>
        <w:t>（职务）为全权代表，参加贵方组织的</w:t>
      </w:r>
      <w:r>
        <w:rPr>
          <w:rFonts w:hint="eastAsia" w:ascii="宋体" w:hAnsi="宋体" w:eastAsia="宋体" w:cs="宋体"/>
          <w:spacing w:val="6"/>
          <w:sz w:val="22"/>
          <w:szCs w:val="22"/>
          <w:u w:val="single"/>
        </w:rPr>
        <w:t xml:space="preserve">                       </w:t>
      </w:r>
      <w:r>
        <w:rPr>
          <w:rFonts w:hint="eastAsia" w:ascii="宋体" w:hAnsi="宋体" w:eastAsia="宋体" w:cs="宋体"/>
          <w:spacing w:val="6"/>
          <w:sz w:val="22"/>
          <w:szCs w:val="22"/>
        </w:rPr>
        <w:t>（比选项目名称） 比选</w:t>
      </w:r>
      <w:r>
        <w:rPr>
          <w:rFonts w:hint="eastAsia" w:ascii="宋体" w:hAnsi="宋体" w:eastAsia="宋体" w:cs="宋体"/>
          <w:spacing w:val="8"/>
          <w:sz w:val="22"/>
          <w:szCs w:val="22"/>
        </w:rPr>
        <w:t>的有关活动</w:t>
      </w:r>
      <w:r>
        <w:rPr>
          <w:rFonts w:hint="eastAsia" w:ascii="宋体" w:hAnsi="宋体" w:eastAsia="宋体" w:cs="宋体"/>
          <w:spacing w:val="4"/>
          <w:sz w:val="22"/>
          <w:szCs w:val="22"/>
        </w:rPr>
        <w:t>。我方已充分理解贵方本工程项目比选公告及比选文件的全部内容，包</w:t>
      </w:r>
      <w:r>
        <w:rPr>
          <w:rFonts w:hint="eastAsia" w:ascii="宋体" w:hAnsi="宋体" w:eastAsia="宋体" w:cs="宋体"/>
          <w:spacing w:val="14"/>
          <w:sz w:val="22"/>
          <w:szCs w:val="22"/>
        </w:rPr>
        <w:t>括补充</w:t>
      </w:r>
      <w:r>
        <w:rPr>
          <w:rFonts w:hint="eastAsia" w:ascii="宋体" w:hAnsi="宋体" w:eastAsia="宋体" w:cs="宋体"/>
          <w:spacing w:val="12"/>
          <w:sz w:val="22"/>
          <w:szCs w:val="22"/>
        </w:rPr>
        <w:t>、</w:t>
      </w:r>
      <w:r>
        <w:rPr>
          <w:rFonts w:hint="eastAsia" w:ascii="宋体" w:hAnsi="宋体" w:eastAsia="宋体" w:cs="宋体"/>
          <w:spacing w:val="7"/>
          <w:sz w:val="22"/>
          <w:szCs w:val="22"/>
        </w:rPr>
        <w:t>修改、澄清、答疑文件（如果有），我方接受比选文件的全部条款，且无任</w:t>
      </w:r>
      <w:r>
        <w:rPr>
          <w:rFonts w:hint="eastAsia" w:ascii="宋体" w:hAnsi="宋体" w:eastAsia="宋体" w:cs="宋体"/>
          <w:spacing w:val="-10"/>
          <w:sz w:val="22"/>
          <w:szCs w:val="22"/>
        </w:rPr>
        <w:t>何</w:t>
      </w:r>
      <w:r>
        <w:rPr>
          <w:rFonts w:hint="eastAsia" w:ascii="宋体" w:hAnsi="宋体" w:eastAsia="宋体" w:cs="宋体"/>
          <w:spacing w:val="-8"/>
          <w:sz w:val="22"/>
          <w:szCs w:val="22"/>
        </w:rPr>
        <w:t>异议。</w:t>
      </w:r>
    </w:p>
    <w:p>
      <w:pPr>
        <w:spacing w:line="480" w:lineRule="exact"/>
        <w:ind w:right="5" w:firstLine="575"/>
        <w:rPr>
          <w:rFonts w:hint="eastAsia" w:ascii="宋体" w:hAnsi="宋体" w:eastAsia="宋体" w:cs="宋体"/>
          <w:sz w:val="22"/>
          <w:szCs w:val="22"/>
        </w:rPr>
      </w:pPr>
      <w:r>
        <w:rPr>
          <w:rFonts w:hint="eastAsia" w:ascii="宋体" w:hAnsi="宋体" w:eastAsia="宋体" w:cs="宋体"/>
          <w:spacing w:val="4"/>
          <w:sz w:val="22"/>
          <w:szCs w:val="22"/>
        </w:rPr>
        <w:t>如我方中标，</w:t>
      </w:r>
      <w:r>
        <w:rPr>
          <w:rFonts w:hint="eastAsia" w:ascii="宋体" w:hAnsi="宋体" w:eastAsia="宋体" w:cs="宋体"/>
          <w:spacing w:val="2"/>
          <w:sz w:val="22"/>
          <w:szCs w:val="22"/>
        </w:rPr>
        <w:t>我方保证按投标报价的优惠折扣签订合同，不因其他任何情况而改</w:t>
      </w:r>
      <w:r>
        <w:rPr>
          <w:rFonts w:hint="eastAsia" w:ascii="宋体" w:hAnsi="宋体" w:eastAsia="宋体" w:cs="宋体"/>
          <w:spacing w:val="-7"/>
          <w:sz w:val="22"/>
          <w:szCs w:val="22"/>
        </w:rPr>
        <w:t>变</w:t>
      </w:r>
      <w:r>
        <w:rPr>
          <w:rFonts w:hint="eastAsia" w:ascii="宋体" w:hAnsi="宋体" w:eastAsia="宋体" w:cs="宋体"/>
          <w:spacing w:val="-6"/>
          <w:sz w:val="22"/>
          <w:szCs w:val="22"/>
        </w:rPr>
        <w:t>折扣比率。</w:t>
      </w:r>
    </w:p>
    <w:p>
      <w:pPr>
        <w:spacing w:line="480" w:lineRule="exact"/>
        <w:ind w:right="5" w:firstLine="575"/>
        <w:rPr>
          <w:rFonts w:hint="eastAsia" w:ascii="宋体" w:hAnsi="宋体" w:eastAsia="宋体" w:cs="宋体"/>
          <w:sz w:val="22"/>
          <w:szCs w:val="22"/>
        </w:rPr>
      </w:pPr>
      <w:r>
        <w:rPr>
          <w:rFonts w:hint="eastAsia" w:ascii="宋体" w:hAnsi="宋体" w:eastAsia="宋体" w:cs="宋体"/>
          <w:spacing w:val="4"/>
          <w:sz w:val="22"/>
          <w:szCs w:val="22"/>
        </w:rPr>
        <w:t>如我方中标，</w:t>
      </w:r>
      <w:r>
        <w:rPr>
          <w:rFonts w:hint="eastAsia" w:ascii="宋体" w:hAnsi="宋体" w:eastAsia="宋体" w:cs="宋体"/>
          <w:spacing w:val="2"/>
          <w:sz w:val="22"/>
          <w:szCs w:val="22"/>
        </w:rPr>
        <w:t>我方保证忠实地执行双方签订的合同，按贵方的委托要求优质高效</w:t>
      </w:r>
      <w:r>
        <w:rPr>
          <w:rFonts w:hint="eastAsia" w:ascii="宋体" w:hAnsi="宋体" w:eastAsia="宋体" w:cs="宋体"/>
          <w:spacing w:val="-4"/>
          <w:sz w:val="22"/>
          <w:szCs w:val="22"/>
        </w:rPr>
        <w:t>地完成代理工作。</w:t>
      </w:r>
    </w:p>
    <w:p>
      <w:pPr>
        <w:spacing w:line="480" w:lineRule="exact"/>
        <w:ind w:left="2" w:right="7" w:firstLine="570"/>
        <w:rPr>
          <w:rFonts w:hint="eastAsia" w:ascii="宋体" w:hAnsi="宋体" w:eastAsia="宋体" w:cs="宋体"/>
          <w:sz w:val="22"/>
          <w:szCs w:val="22"/>
        </w:rPr>
      </w:pPr>
      <w:r>
        <w:rPr>
          <w:rFonts w:hint="eastAsia" w:ascii="宋体" w:hAnsi="宋体" w:eastAsia="宋体" w:cs="宋体"/>
          <w:spacing w:val="10"/>
          <w:sz w:val="22"/>
          <w:szCs w:val="22"/>
        </w:rPr>
        <w:t>我方同</w:t>
      </w:r>
      <w:r>
        <w:rPr>
          <w:rFonts w:hint="eastAsia" w:ascii="宋体" w:hAnsi="宋体" w:eastAsia="宋体" w:cs="宋体"/>
          <w:spacing w:val="7"/>
          <w:sz w:val="22"/>
          <w:szCs w:val="22"/>
        </w:rPr>
        <w:t>意</w:t>
      </w:r>
      <w:r>
        <w:rPr>
          <w:rFonts w:hint="eastAsia" w:ascii="宋体" w:hAnsi="宋体" w:eastAsia="宋体" w:cs="宋体"/>
          <w:spacing w:val="5"/>
          <w:sz w:val="22"/>
          <w:szCs w:val="22"/>
        </w:rPr>
        <w:t>在本比选项目开标时间起</w:t>
      </w:r>
      <w:r>
        <w:rPr>
          <w:rFonts w:hint="eastAsia" w:ascii="宋体" w:hAnsi="宋体" w:eastAsia="宋体" w:cs="宋体"/>
          <w:spacing w:val="5"/>
          <w:sz w:val="22"/>
          <w:szCs w:val="22"/>
          <w:u w:val="single"/>
        </w:rPr>
        <w:t xml:space="preserve">   </w:t>
      </w:r>
      <w:r>
        <w:rPr>
          <w:rFonts w:hint="eastAsia" w:ascii="宋体" w:hAnsi="宋体" w:eastAsia="宋体" w:cs="宋体"/>
          <w:spacing w:val="5"/>
          <w:sz w:val="22"/>
          <w:szCs w:val="22"/>
        </w:rPr>
        <w:t>天内，遵守本比选文件的承诺，且在此</w:t>
      </w:r>
      <w:r>
        <w:rPr>
          <w:rFonts w:hint="eastAsia" w:ascii="宋体" w:hAnsi="宋体" w:eastAsia="宋体" w:cs="宋体"/>
          <w:spacing w:val="-8"/>
          <w:sz w:val="22"/>
          <w:szCs w:val="22"/>
        </w:rPr>
        <w:t>期</w:t>
      </w:r>
      <w:r>
        <w:rPr>
          <w:rFonts w:hint="eastAsia" w:ascii="宋体" w:hAnsi="宋体" w:eastAsia="宋体" w:cs="宋体"/>
          <w:spacing w:val="-4"/>
          <w:sz w:val="22"/>
          <w:szCs w:val="22"/>
        </w:rPr>
        <w:t>限内具有约束力。</w:t>
      </w:r>
    </w:p>
    <w:p>
      <w:pPr>
        <w:spacing w:line="480" w:lineRule="exact"/>
        <w:ind w:left="572"/>
        <w:rPr>
          <w:rFonts w:hint="eastAsia" w:ascii="宋体" w:hAnsi="宋体" w:eastAsia="宋体" w:cs="宋体"/>
          <w:sz w:val="22"/>
          <w:szCs w:val="22"/>
        </w:rPr>
      </w:pPr>
      <w:r>
        <w:rPr>
          <w:rFonts w:hint="eastAsia" w:ascii="宋体" w:hAnsi="宋体" w:eastAsia="宋体" w:cs="宋体"/>
          <w:spacing w:val="-2"/>
          <w:sz w:val="22"/>
          <w:szCs w:val="22"/>
        </w:rPr>
        <w:t>本比选投标函附录是本投标函的组成部分，对</w:t>
      </w:r>
      <w:r>
        <w:rPr>
          <w:rFonts w:hint="eastAsia" w:ascii="宋体" w:hAnsi="宋体" w:eastAsia="宋体" w:cs="宋体"/>
          <w:spacing w:val="-1"/>
          <w:sz w:val="22"/>
          <w:szCs w:val="22"/>
        </w:rPr>
        <w:t>我方均有约束力。</w:t>
      </w:r>
    </w:p>
    <w:p>
      <w:pPr>
        <w:spacing w:line="480" w:lineRule="exact"/>
        <w:ind w:left="570"/>
        <w:rPr>
          <w:rFonts w:hint="eastAsia" w:ascii="宋体" w:hAnsi="宋体" w:eastAsia="宋体" w:cs="宋体"/>
          <w:sz w:val="22"/>
          <w:szCs w:val="22"/>
        </w:rPr>
      </w:pPr>
      <w:r>
        <w:rPr>
          <w:rFonts w:hint="eastAsia" w:ascii="宋体" w:hAnsi="宋体" w:eastAsia="宋体" w:cs="宋体"/>
          <w:spacing w:val="-2"/>
          <w:position w:val="17"/>
          <w:sz w:val="22"/>
          <w:szCs w:val="22"/>
        </w:rPr>
        <w:t>在签订合同前，贵方的</w:t>
      </w:r>
      <w:r>
        <w:rPr>
          <w:rFonts w:hint="eastAsia" w:ascii="宋体" w:hAnsi="宋体" w:eastAsia="宋体" w:cs="宋体"/>
          <w:spacing w:val="-1"/>
          <w:position w:val="17"/>
          <w:sz w:val="22"/>
          <w:szCs w:val="22"/>
        </w:rPr>
        <w:t>中标通知书连同本函及附录，对双方具有约束力。</w:t>
      </w:r>
    </w:p>
    <w:p>
      <w:pPr>
        <w:spacing w:line="480" w:lineRule="exact"/>
        <w:ind w:left="576"/>
        <w:rPr>
          <w:rFonts w:hint="eastAsia" w:ascii="宋体" w:hAnsi="宋体" w:eastAsia="宋体" w:cs="宋体"/>
          <w:sz w:val="22"/>
          <w:szCs w:val="22"/>
        </w:rPr>
        <w:sectPr>
          <w:pgSz w:w="11905" w:h="16839"/>
          <w:pgMar w:top="2098" w:right="1474" w:bottom="1985" w:left="1588" w:header="0" w:footer="0" w:gutter="0"/>
          <w:cols w:space="720" w:num="1"/>
        </w:sectPr>
      </w:pPr>
      <w:r>
        <w:rPr>
          <w:rFonts w:hint="eastAsia" w:ascii="宋体" w:hAnsi="宋体" w:eastAsia="宋体" w:cs="宋体"/>
          <w:spacing w:val="-6"/>
          <w:sz w:val="22"/>
          <w:szCs w:val="22"/>
        </w:rPr>
        <w:t>与本比选</w:t>
      </w:r>
      <w:r>
        <w:rPr>
          <w:rFonts w:hint="eastAsia" w:ascii="宋体" w:hAnsi="宋体" w:eastAsia="宋体" w:cs="宋体"/>
          <w:spacing w:val="-3"/>
          <w:sz w:val="22"/>
          <w:szCs w:val="22"/>
        </w:rPr>
        <w:t>有关的一切正式往来函件请寄：</w:t>
      </w:r>
    </w:p>
    <w:p>
      <w:pPr>
        <w:spacing w:line="480" w:lineRule="exact"/>
        <w:ind w:left="572"/>
        <w:rPr>
          <w:rFonts w:hint="eastAsia" w:ascii="宋体" w:hAnsi="宋体" w:eastAsia="宋体" w:cs="宋体"/>
          <w:sz w:val="22"/>
          <w:szCs w:val="22"/>
        </w:rPr>
      </w:pPr>
      <w:r>
        <w:rPr>
          <w:rFonts w:hint="eastAsia" w:ascii="宋体" w:hAnsi="宋体" w:eastAsia="宋体" w:cs="宋体"/>
          <w:spacing w:val="-2"/>
          <w:sz w:val="22"/>
          <w:szCs w:val="22"/>
        </w:rPr>
        <w:t xml:space="preserve">地址： </w:t>
      </w:r>
      <w:r>
        <w:rPr>
          <w:rFonts w:hint="eastAsia" w:ascii="宋体" w:hAnsi="宋体" w:eastAsia="宋体" w:cs="宋体"/>
          <w:sz w:val="22"/>
          <w:szCs w:val="22"/>
          <w:u w:val="single"/>
        </w:rPr>
        <w:t xml:space="preserve">                        </w:t>
      </w:r>
    </w:p>
    <w:p>
      <w:pPr>
        <w:spacing w:line="480" w:lineRule="exact"/>
        <w:ind w:left="572"/>
        <w:rPr>
          <w:rFonts w:hint="eastAsia" w:ascii="宋体" w:hAnsi="宋体" w:eastAsia="宋体" w:cs="宋体"/>
          <w:sz w:val="22"/>
          <w:szCs w:val="22"/>
        </w:rPr>
      </w:pPr>
      <w:r>
        <w:rPr>
          <w:rFonts w:hint="eastAsia" w:ascii="宋体" w:hAnsi="宋体" w:eastAsia="宋体" w:cs="宋体"/>
          <w:spacing w:val="-2"/>
          <w:sz w:val="22"/>
          <w:szCs w:val="22"/>
        </w:rPr>
        <w:t xml:space="preserve">电话： </w:t>
      </w:r>
      <w:r>
        <w:rPr>
          <w:rFonts w:hint="eastAsia" w:ascii="宋体" w:hAnsi="宋体" w:eastAsia="宋体" w:cs="宋体"/>
          <w:sz w:val="22"/>
          <w:szCs w:val="22"/>
          <w:u w:val="single"/>
        </w:rPr>
        <w:t xml:space="preserve">                      </w:t>
      </w:r>
    </w:p>
    <w:p>
      <w:pPr>
        <w:spacing w:line="480" w:lineRule="exact"/>
        <w:rPr>
          <w:rFonts w:hint="eastAsia" w:ascii="宋体" w:hAnsi="宋体" w:eastAsia="宋体" w:cs="宋体"/>
          <w:sz w:val="22"/>
          <w:szCs w:val="22"/>
        </w:rPr>
      </w:pPr>
    </w:p>
    <w:p>
      <w:pPr>
        <w:spacing w:line="480" w:lineRule="exact"/>
        <w:ind w:left="571" w:leftChars="272" w:firstLine="432" w:firstLineChars="200"/>
        <w:rPr>
          <w:rFonts w:hint="eastAsia" w:ascii="宋体" w:hAnsi="宋体" w:eastAsia="宋体" w:cs="宋体"/>
          <w:spacing w:val="-2"/>
          <w:sz w:val="22"/>
          <w:szCs w:val="22"/>
        </w:rPr>
      </w:pPr>
      <w:r>
        <w:rPr>
          <w:rFonts w:hint="eastAsia" w:ascii="宋体" w:hAnsi="宋体" w:eastAsia="宋体" w:cs="宋体"/>
          <w:spacing w:val="-2"/>
          <w:sz w:val="22"/>
          <w:szCs w:val="22"/>
        </w:rPr>
        <w:t>邮编：</w:t>
      </w:r>
      <w:r>
        <w:rPr>
          <w:rFonts w:hint="eastAsia" w:ascii="宋体" w:hAnsi="宋体" w:eastAsia="宋体" w:cs="宋体"/>
          <w:sz w:val="22"/>
          <w:szCs w:val="22"/>
          <w:u w:val="single"/>
        </w:rPr>
        <w:t xml:space="preserve">                </w:t>
      </w:r>
    </w:p>
    <w:p>
      <w:pPr>
        <w:spacing w:line="480" w:lineRule="exact"/>
        <w:ind w:firstLine="1080" w:firstLineChars="500"/>
        <w:rPr>
          <w:rFonts w:hint="eastAsia" w:ascii="宋体" w:hAnsi="宋体" w:eastAsia="宋体" w:cs="宋体"/>
          <w:spacing w:val="-2"/>
          <w:sz w:val="22"/>
          <w:szCs w:val="22"/>
        </w:rPr>
      </w:pPr>
      <w:r>
        <w:rPr>
          <w:rFonts w:hint="eastAsia" w:ascii="宋体" w:hAnsi="宋体" w:eastAsia="宋体" w:cs="宋体"/>
          <w:spacing w:val="-2"/>
          <w:sz w:val="22"/>
          <w:szCs w:val="22"/>
        </w:rPr>
        <w:t>传真：</w:t>
      </w:r>
      <w:r>
        <w:rPr>
          <w:rFonts w:hint="eastAsia" w:ascii="宋体" w:hAnsi="宋体" w:eastAsia="宋体" w:cs="宋体"/>
          <w:sz w:val="22"/>
          <w:szCs w:val="22"/>
          <w:u w:val="single"/>
        </w:rPr>
        <w:t xml:space="preserve">                </w:t>
      </w:r>
    </w:p>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rPr>
        <w:sectPr>
          <w:type w:val="continuous"/>
          <w:pgSz w:w="11905" w:h="16839"/>
          <w:pgMar w:top="2098" w:right="1474" w:bottom="1985" w:left="1588" w:header="0" w:footer="0" w:gutter="0"/>
          <w:cols w:equalWidth="0" w:num="2">
            <w:col w:w="3668" w:space="100"/>
            <w:col w:w="5074"/>
          </w:cols>
        </w:sectPr>
      </w:pPr>
    </w:p>
    <w:p>
      <w:pPr>
        <w:spacing w:line="480" w:lineRule="exact"/>
        <w:rPr>
          <w:rFonts w:ascii="Times New Roman" w:hAnsi="Times New Roman"/>
          <w:szCs w:val="21"/>
        </w:rPr>
      </w:pPr>
    </w:p>
    <w:p>
      <w:pPr>
        <w:spacing w:line="480" w:lineRule="exact"/>
        <w:ind w:left="3215"/>
        <w:rPr>
          <w:rFonts w:ascii="Times New Roman" w:hAnsi="Times New Roman"/>
          <w:szCs w:val="21"/>
        </w:rPr>
      </w:pPr>
      <w:r>
        <w:rPr>
          <w:rFonts w:ascii="Times New Roman" w:hAnsi="Times New Roman"/>
          <w:spacing w:val="20"/>
          <w:szCs w:val="21"/>
        </w:rPr>
        <w:t>比选申请人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性别：</w:t>
      </w:r>
      <w:r>
        <w:rPr>
          <w:rFonts w:ascii="Times New Roman" w:hAnsi="Times New Roman"/>
          <w:szCs w:val="21"/>
          <w:u w:val="single"/>
        </w:rPr>
        <w:t xml:space="preserve">         </w:t>
      </w:r>
      <w:r>
        <w:rPr>
          <w:rFonts w:ascii="Times New Roman" w:hAnsi="Times New Roman"/>
          <w:szCs w:val="21"/>
        </w:rPr>
        <w:t>年龄：------</w:t>
      </w:r>
    </w:p>
    <w:p>
      <w:pPr>
        <w:spacing w:line="440" w:lineRule="exact"/>
        <w:ind w:left="1"/>
        <w:rPr>
          <w:rFonts w:ascii="Times New Roman" w:hAnsi="Times New Roman"/>
          <w:szCs w:val="21"/>
        </w:rPr>
      </w:pPr>
      <w:r>
        <w:rPr>
          <w:rFonts w:ascii="Times New Roman" w:hAnsi="Times New Roman"/>
          <w:szCs w:val="21"/>
        </w:rPr>
        <w:t>委托代理人部门：</w:t>
      </w:r>
      <w:r>
        <w:rPr>
          <w:rFonts w:ascii="Times New Roman" w:hAnsi="Times New Roman"/>
          <w:szCs w:val="21"/>
          <w:u w:val="single"/>
        </w:rPr>
        <w:t xml:space="preserve">                             </w:t>
      </w:r>
      <w:r>
        <w:rPr>
          <w:rFonts w:ascii="Times New Roman" w:hAnsi="Times New Roman"/>
          <w:szCs w:val="21"/>
        </w:rPr>
        <w:t>职务：-------</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附件</w:t>
      </w:r>
      <w:r>
        <w:rPr>
          <w:rFonts w:hint="eastAsia" w:ascii="Times New Roman" w:hAnsi="Times New Roman"/>
          <w:spacing w:val="-12"/>
          <w:sz w:val="28"/>
          <w:szCs w:val="28"/>
          <w:lang w:val="en-US" w:eastAsia="zh-CN"/>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ascii="Times New Roman" w:hAnsi="Times New Roman"/>
                <w:kern w:val="0"/>
                <w:sz w:val="20"/>
                <w:szCs w:val="21"/>
              </w:rPr>
            </w:pPr>
            <w:r>
              <w:rPr>
                <w:rFonts w:ascii="Times New Roman" w:hAnsi="Times New Roman"/>
                <w:spacing w:val="15"/>
                <w:kern w:val="0"/>
                <w:sz w:val="20"/>
                <w:szCs w:val="21"/>
              </w:rPr>
              <w:t>备注：</w:t>
            </w:r>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ind w:right="360" w:firstLine="360"/>
    </w:pPr>
  </w:p>
  <w:p>
    <w:pPr>
      <w:pStyle w:val="8"/>
      <w:ind w:right="360" w:firstLine="360"/>
    </w:pPr>
  </w:p>
  <w:p>
    <w:pPr>
      <w:pStyle w:val="8"/>
      <w:ind w:right="360" w:firstLine="360"/>
    </w:pPr>
  </w:p>
  <w:p>
    <w:pPr>
      <w:pStyle w:val="8"/>
      <w:ind w:right="360" w:firstLine="360"/>
    </w:pP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leftChars="0" w:firstLine="0" w:firstLineChars="0"/>
      </w:pPr>
      <w:rPr>
        <w:rFonts w:hint="default" w:ascii="宋体" w:hAnsi="宋体" w:eastAsia="宋体" w:cs="宋体"/>
      </w:rPr>
    </w:lvl>
  </w:abstractNum>
  <w:abstractNum w:abstractNumId="1">
    <w:nsid w:val="1B547B37"/>
    <w:multiLevelType w:val="singleLevel"/>
    <w:tmpl w:val="1B547B3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ZDRmNjE1NzYwM2YwYTdkYmE2MGFjNjcyMTBmY2YifQ=="/>
  </w:docVars>
  <w:rsids>
    <w:rsidRoot w:val="00941BB2"/>
    <w:rsid w:val="00010D2A"/>
    <w:rsid w:val="000609CF"/>
    <w:rsid w:val="0008666F"/>
    <w:rsid w:val="001C286D"/>
    <w:rsid w:val="001D0451"/>
    <w:rsid w:val="001D05D6"/>
    <w:rsid w:val="001D166B"/>
    <w:rsid w:val="002A5BCC"/>
    <w:rsid w:val="002B5CFE"/>
    <w:rsid w:val="003B7F23"/>
    <w:rsid w:val="003E3954"/>
    <w:rsid w:val="00513499"/>
    <w:rsid w:val="005508DF"/>
    <w:rsid w:val="005D104B"/>
    <w:rsid w:val="006464EC"/>
    <w:rsid w:val="00801CF2"/>
    <w:rsid w:val="008A5E00"/>
    <w:rsid w:val="00941BB2"/>
    <w:rsid w:val="00980806"/>
    <w:rsid w:val="009867E1"/>
    <w:rsid w:val="009C24D7"/>
    <w:rsid w:val="00AE468A"/>
    <w:rsid w:val="00B12588"/>
    <w:rsid w:val="00BC63C1"/>
    <w:rsid w:val="00D04592"/>
    <w:rsid w:val="00DE38A2"/>
    <w:rsid w:val="00F772F6"/>
    <w:rsid w:val="00FC0755"/>
    <w:rsid w:val="00FC10DD"/>
    <w:rsid w:val="00FC287D"/>
    <w:rsid w:val="07640532"/>
    <w:rsid w:val="12602B6C"/>
    <w:rsid w:val="149521F1"/>
    <w:rsid w:val="205D2350"/>
    <w:rsid w:val="21940A78"/>
    <w:rsid w:val="21D82980"/>
    <w:rsid w:val="23B96AAC"/>
    <w:rsid w:val="2D0A2989"/>
    <w:rsid w:val="2E2425C2"/>
    <w:rsid w:val="32AD2A75"/>
    <w:rsid w:val="331D2A7C"/>
    <w:rsid w:val="36133571"/>
    <w:rsid w:val="3ACA222C"/>
    <w:rsid w:val="3E66745D"/>
    <w:rsid w:val="43505BFE"/>
    <w:rsid w:val="48EE37BF"/>
    <w:rsid w:val="4C392213"/>
    <w:rsid w:val="53942166"/>
    <w:rsid w:val="58E748F7"/>
    <w:rsid w:val="5E3653EC"/>
    <w:rsid w:val="62FE7B76"/>
    <w:rsid w:val="675B5A2F"/>
    <w:rsid w:val="6A9329A9"/>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4"/>
    <w:unhideWhenUsed/>
    <w:qFormat/>
    <w:uiPriority w:val="0"/>
    <w:pPr>
      <w:ind w:firstLine="420" w:firstLineChars="200"/>
    </w:pPr>
  </w:style>
  <w:style w:type="paragraph" w:styleId="3">
    <w:name w:val="Body Text Indent"/>
    <w:basedOn w:val="1"/>
    <w:next w:val="4"/>
    <w:link w:val="13"/>
    <w:semiHidden/>
    <w:unhideWhenUsed/>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7">
    <w:name w:val="Body Text"/>
    <w:basedOn w:val="1"/>
    <w:qFormat/>
    <w:uiPriority w:val="0"/>
    <w:pPr>
      <w:spacing w:after="120"/>
    </w:pPr>
    <w:rPr>
      <w:kern w:val="0"/>
      <w:sz w:val="24"/>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正文文本缩进 字符"/>
    <w:basedOn w:val="11"/>
    <w:link w:val="3"/>
    <w:semiHidden/>
    <w:qFormat/>
    <w:uiPriority w:val="99"/>
    <w:rPr>
      <w:rFonts w:ascii="Calibri" w:hAnsi="Calibri" w:eastAsia="宋体" w:cs="Times New Roman"/>
      <w:szCs w:val="24"/>
    </w:rPr>
  </w:style>
  <w:style w:type="character" w:customStyle="1" w:styleId="14">
    <w:name w:val="正文文本首行缩进 2 字符"/>
    <w:basedOn w:val="13"/>
    <w:link w:val="2"/>
    <w:qFormat/>
    <w:uiPriority w:val="0"/>
    <w:rPr>
      <w:rFonts w:ascii="Calibri" w:hAnsi="Calibri" w:eastAsia="宋体" w:cs="Times New Roman"/>
      <w:szCs w:val="24"/>
    </w:rPr>
  </w:style>
  <w:style w:type="table" w:customStyle="1" w:styleId="15">
    <w:name w:val="Table Normal"/>
    <w:unhideWhenUsed/>
    <w:qFormat/>
    <w:uiPriority w:val="0"/>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16">
    <w:name w:val="标题 1 字符"/>
    <w:basedOn w:val="11"/>
    <w:link w:val="6"/>
    <w:qFormat/>
    <w:uiPriority w:val="9"/>
    <w:rPr>
      <w:rFonts w:ascii="Calibri" w:hAnsi="Calibri" w:eastAsia="宋体" w:cs="Times New Roman"/>
      <w:b/>
      <w:bCs/>
      <w:kern w:val="44"/>
      <w:sz w:val="44"/>
      <w:szCs w:val="44"/>
    </w:rPr>
  </w:style>
  <w:style w:type="character" w:customStyle="1" w:styleId="17">
    <w:name w:val="页脚 字符"/>
    <w:basedOn w:val="11"/>
    <w:link w:val="8"/>
    <w:qFormat/>
    <w:uiPriority w:val="0"/>
    <w:rPr>
      <w:rFonts w:ascii="Calibri" w:hAnsi="Calibri" w:eastAsia="宋体" w:cs="Times New Roman"/>
      <w:sz w:val="18"/>
      <w:szCs w:val="18"/>
    </w:rPr>
  </w:style>
  <w:style w:type="character" w:customStyle="1" w:styleId="18">
    <w:name w:val="页眉 字符"/>
    <w:basedOn w:val="11"/>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FD-CF89-4221-A78A-D10A1AC2A67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3954</Words>
  <Characters>4091</Characters>
  <Lines>40</Lines>
  <Paragraphs>11</Paragraphs>
  <TotalTime>1</TotalTime>
  <ScaleCrop>false</ScaleCrop>
  <LinksUpToDate>false</LinksUpToDate>
  <CharactersWithSpaces>4720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2023-09-07T02:40:21Z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BA2250B72070404EA0F3891630A4CDC2</vt:lpwstr>
  </property>
</Properties>
</file>