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line="420" w:lineRule="atLeast"/>
        <w:ind w:firstLine="420"/>
        <w:jc w:val="center"/>
        <w:rPr>
          <w:rFonts w:asciiTheme="majorEastAsia" w:hAnsiTheme="majorEastAsia" w:eastAsiaTheme="majorEastAsia"/>
          <w:color w:val="000000"/>
          <w:sz w:val="32"/>
          <w:szCs w:val="32"/>
        </w:rPr>
      </w:pPr>
      <w:r>
        <w:rPr>
          <w:rFonts w:asciiTheme="majorEastAsia" w:hAnsiTheme="majorEastAsia" w:eastAsiaTheme="majorEastAsia"/>
          <w:color w:val="000000"/>
          <w:sz w:val="32"/>
          <w:szCs w:val="32"/>
        </w:rPr>
        <w:t>湖南省人力资源和社会保障厅</w:t>
      </w:r>
    </w:p>
    <w:p>
      <w:pPr>
        <w:pStyle w:val="2"/>
        <w:shd w:val="clear" w:color="auto" w:fill="FFFFFF"/>
        <w:spacing w:line="420" w:lineRule="atLeast"/>
        <w:ind w:firstLine="420"/>
        <w:jc w:val="center"/>
        <w:rPr>
          <w:rFonts w:asciiTheme="majorEastAsia" w:hAnsiTheme="majorEastAsia" w:eastAsiaTheme="majorEastAsia"/>
          <w:color w:val="000000"/>
          <w:sz w:val="32"/>
          <w:szCs w:val="32"/>
        </w:rPr>
      </w:pPr>
      <w:r>
        <w:rPr>
          <w:rFonts w:asciiTheme="majorEastAsia" w:hAnsiTheme="majorEastAsia" w:eastAsiaTheme="majorEastAsia"/>
          <w:color w:val="000000"/>
          <w:sz w:val="32"/>
          <w:szCs w:val="32"/>
        </w:rPr>
        <w:t>湖  南  省  财  政  厅</w:t>
      </w:r>
    </w:p>
    <w:p>
      <w:pPr>
        <w:pStyle w:val="2"/>
        <w:shd w:val="clear" w:color="auto" w:fill="FFFFFF"/>
        <w:spacing w:line="420" w:lineRule="atLeast"/>
        <w:ind w:firstLine="420"/>
        <w:jc w:val="center"/>
        <w:rPr>
          <w:rFonts w:asciiTheme="majorEastAsia" w:hAnsiTheme="majorEastAsia" w:eastAsiaTheme="majorEastAsia"/>
          <w:color w:val="000000"/>
          <w:sz w:val="28"/>
          <w:szCs w:val="28"/>
        </w:rPr>
      </w:pPr>
      <w:r>
        <w:rPr>
          <w:rFonts w:asciiTheme="majorEastAsia" w:hAnsiTheme="majorEastAsia" w:eastAsiaTheme="majorEastAsia"/>
          <w:color w:val="000000"/>
          <w:sz w:val="28"/>
          <w:szCs w:val="28"/>
        </w:rPr>
        <w:t>湘人社发〔2017〕61号</w:t>
      </w:r>
    </w:p>
    <w:p>
      <w:pPr>
        <w:pStyle w:val="2"/>
        <w:shd w:val="clear" w:color="auto" w:fill="FFFFFF"/>
        <w:spacing w:line="420" w:lineRule="atLeast"/>
        <w:ind w:firstLine="420"/>
        <w:rPr>
          <w:rFonts w:asciiTheme="majorEastAsia" w:hAnsiTheme="majorEastAsia" w:eastAsiaTheme="majorEastAsia"/>
          <w:color w:val="000000"/>
          <w:sz w:val="28"/>
          <w:szCs w:val="28"/>
        </w:rPr>
      </w:pPr>
      <w:r>
        <w:rPr>
          <w:rFonts w:asciiTheme="majorEastAsia" w:hAnsiTheme="majorEastAsia" w:eastAsiaTheme="majorEastAsia"/>
          <w:color w:val="000000"/>
          <w:sz w:val="28"/>
          <w:szCs w:val="28"/>
        </w:rPr>
        <w:t>                                   湖南省人力资源和社会保障厅 湖南省财政厅</w:t>
      </w:r>
    </w:p>
    <w:p>
      <w:pPr>
        <w:pStyle w:val="2"/>
        <w:shd w:val="clear" w:color="auto" w:fill="FFFFFF"/>
        <w:spacing w:line="420" w:lineRule="atLeast"/>
        <w:ind w:firstLine="420"/>
        <w:jc w:val="center"/>
        <w:rPr>
          <w:rFonts w:asciiTheme="majorEastAsia" w:hAnsiTheme="majorEastAsia" w:eastAsiaTheme="majorEastAsia"/>
          <w:color w:val="000000"/>
          <w:sz w:val="28"/>
          <w:szCs w:val="28"/>
        </w:rPr>
      </w:pPr>
      <w:r>
        <w:rPr>
          <w:rFonts w:asciiTheme="majorEastAsia" w:hAnsiTheme="majorEastAsia" w:eastAsiaTheme="majorEastAsia"/>
          <w:color w:val="000000"/>
          <w:sz w:val="28"/>
          <w:szCs w:val="28"/>
        </w:rPr>
        <w:t>关于就业补助资金管理办法的补充通知</w:t>
      </w:r>
    </w:p>
    <w:p>
      <w:pPr>
        <w:pStyle w:val="2"/>
        <w:shd w:val="clear" w:color="auto" w:fill="FFFFFF"/>
        <w:spacing w:line="420" w:lineRule="atLeast"/>
        <w:ind w:firstLine="420"/>
        <w:jc w:val="center"/>
        <w:rPr>
          <w:rFonts w:asciiTheme="majorEastAsia" w:hAnsiTheme="majorEastAsia" w:eastAsiaTheme="majorEastAsia"/>
          <w:color w:val="000000"/>
          <w:sz w:val="28"/>
          <w:szCs w:val="28"/>
        </w:rPr>
      </w:pPr>
      <w:r>
        <w:rPr>
          <w:rFonts w:asciiTheme="majorEastAsia" w:hAnsiTheme="majorEastAsia" w:eastAsiaTheme="majorEastAsia"/>
          <w:color w:val="000000"/>
          <w:sz w:val="28"/>
          <w:szCs w:val="28"/>
        </w:rPr>
        <w:t> </w:t>
      </w:r>
    </w:p>
    <w:p>
      <w:pPr>
        <w:pStyle w:val="2"/>
        <w:shd w:val="clear" w:color="auto" w:fill="FFFFFF"/>
        <w:spacing w:line="420" w:lineRule="atLeast"/>
        <w:ind w:firstLine="420"/>
        <w:rPr>
          <w:rFonts w:asciiTheme="majorEastAsia" w:hAnsiTheme="majorEastAsia" w:eastAsiaTheme="majorEastAsia"/>
          <w:color w:val="000000"/>
          <w:sz w:val="28"/>
          <w:szCs w:val="28"/>
        </w:rPr>
      </w:pPr>
      <w:r>
        <w:rPr>
          <w:rFonts w:asciiTheme="majorEastAsia" w:hAnsiTheme="majorEastAsia" w:eastAsiaTheme="majorEastAsia"/>
          <w:color w:val="000000"/>
          <w:sz w:val="28"/>
          <w:szCs w:val="28"/>
        </w:rPr>
        <w:t>各市州、县市区人力资源社会保障局、财政局，省直相关单位：</w:t>
      </w:r>
    </w:p>
    <w:p>
      <w:pPr>
        <w:pStyle w:val="2"/>
        <w:shd w:val="clear" w:color="auto" w:fill="FFFFFF"/>
        <w:spacing w:line="420" w:lineRule="atLeast"/>
        <w:ind w:firstLine="420"/>
        <w:rPr>
          <w:rFonts w:asciiTheme="majorEastAsia" w:hAnsiTheme="majorEastAsia" w:eastAsiaTheme="majorEastAsia"/>
          <w:color w:val="000000"/>
          <w:sz w:val="28"/>
          <w:szCs w:val="28"/>
        </w:rPr>
      </w:pPr>
      <w:r>
        <w:rPr>
          <w:rFonts w:asciiTheme="majorEastAsia" w:hAnsiTheme="majorEastAsia" w:eastAsiaTheme="majorEastAsia"/>
          <w:color w:val="000000"/>
          <w:sz w:val="28"/>
          <w:szCs w:val="28"/>
        </w:rPr>
        <w:t>根据《湖南省财政厅湖南省人力资源和社会保障厅转发财政部 人力资源社会保障部关于印发〈就业补助资金管理暂行办法〉的通知》（湘财社〔2016〕28号）第一条规定，为进一步明确细化我省就业补助资金管理办法，经省人民政府同意，就有关事项补充通知如下：</w:t>
      </w:r>
    </w:p>
    <w:p>
      <w:pPr>
        <w:pStyle w:val="2"/>
        <w:shd w:val="clear" w:color="auto" w:fill="FFFFFF"/>
        <w:spacing w:line="420" w:lineRule="atLeast"/>
        <w:ind w:firstLine="420"/>
        <w:rPr>
          <w:rFonts w:asciiTheme="majorEastAsia" w:hAnsiTheme="majorEastAsia" w:eastAsiaTheme="majorEastAsia"/>
          <w:color w:val="000000"/>
          <w:sz w:val="28"/>
          <w:szCs w:val="28"/>
        </w:rPr>
      </w:pPr>
      <w:r>
        <w:rPr>
          <w:rFonts w:asciiTheme="majorEastAsia" w:hAnsiTheme="majorEastAsia" w:eastAsiaTheme="majorEastAsia"/>
          <w:color w:val="000000"/>
          <w:sz w:val="28"/>
          <w:szCs w:val="28"/>
        </w:rPr>
        <w:t>一、关于明确创新创业带动就业扶持资金使用范围的问题</w:t>
      </w:r>
    </w:p>
    <w:p>
      <w:pPr>
        <w:pStyle w:val="2"/>
        <w:shd w:val="clear" w:color="auto" w:fill="FFFFFF"/>
        <w:spacing w:line="420" w:lineRule="atLeast"/>
        <w:ind w:firstLine="420"/>
        <w:rPr>
          <w:rFonts w:asciiTheme="majorEastAsia" w:hAnsiTheme="majorEastAsia" w:eastAsiaTheme="majorEastAsia"/>
          <w:color w:val="000000"/>
          <w:sz w:val="28"/>
          <w:szCs w:val="28"/>
        </w:rPr>
      </w:pPr>
      <w:r>
        <w:rPr>
          <w:rFonts w:asciiTheme="majorEastAsia" w:hAnsiTheme="majorEastAsia" w:eastAsiaTheme="majorEastAsia"/>
          <w:color w:val="000000"/>
          <w:sz w:val="28"/>
          <w:szCs w:val="28"/>
        </w:rPr>
        <w:t>创新创业带动就业扶持资金，除不能用于《财政部人力资源社会保障部关于印发〈就业补助资金管理暂行办法〉的通知》（财社〔2015〕290号）第十四条明确禁止的“创业担保贷款基金和贴息等支出”外，其他支出用途、项目继续按照《湖南省财政厅湖南省人力资源和社会保障厅关于印发&lt;湖南省创新创业带动就业扶持资金管理暂行办法&gt;的通知》（湘财社〔2015〕35号）规定执行。</w:t>
      </w:r>
    </w:p>
    <w:p>
      <w:pPr>
        <w:pStyle w:val="2"/>
        <w:shd w:val="clear" w:color="auto" w:fill="FFFFFF"/>
        <w:spacing w:line="420" w:lineRule="atLeast"/>
        <w:ind w:firstLine="420"/>
        <w:rPr>
          <w:rFonts w:asciiTheme="majorEastAsia" w:hAnsiTheme="majorEastAsia" w:eastAsiaTheme="majorEastAsia"/>
          <w:color w:val="FF0000"/>
          <w:sz w:val="28"/>
          <w:szCs w:val="28"/>
        </w:rPr>
      </w:pPr>
      <w:r>
        <w:rPr>
          <w:rFonts w:asciiTheme="majorEastAsia" w:hAnsiTheme="majorEastAsia" w:eastAsiaTheme="majorEastAsia"/>
          <w:color w:val="FF0000"/>
          <w:sz w:val="28"/>
          <w:szCs w:val="28"/>
        </w:rPr>
        <w:t>二、关于明确求职创业补贴发放范围的问题</w:t>
      </w:r>
      <w:bookmarkStart w:id="0" w:name="_GoBack"/>
      <w:bookmarkEnd w:id="0"/>
    </w:p>
    <w:p>
      <w:pPr>
        <w:pStyle w:val="2"/>
        <w:shd w:val="clear" w:color="auto" w:fill="FFFFFF"/>
        <w:spacing w:line="420" w:lineRule="atLeast"/>
        <w:ind w:firstLine="420"/>
        <w:rPr>
          <w:rFonts w:asciiTheme="majorEastAsia" w:hAnsiTheme="majorEastAsia" w:eastAsiaTheme="majorEastAsia"/>
          <w:color w:val="FF0000"/>
          <w:sz w:val="28"/>
          <w:szCs w:val="28"/>
        </w:rPr>
      </w:pPr>
      <w:r>
        <w:rPr>
          <w:rFonts w:asciiTheme="majorEastAsia" w:hAnsiTheme="majorEastAsia" w:eastAsiaTheme="majorEastAsia"/>
          <w:color w:val="FF0000"/>
          <w:sz w:val="28"/>
          <w:szCs w:val="28"/>
        </w:rPr>
        <w:t>我省求职创业补贴发放对象为：孤儿、残疾人、在校期间获得国家助学贷款、特困人员中的毕业年度高校毕业生和贫困残疾家庭、建档立卡贫困家庭、城乡低保家庭中的毕业年度高校毕业生。具体发放按照《湖南省人力资源和社会保障厅湖南省教育厅湖南省财政厅关于进一步做好应届毕业生求职创业补贴发放工作的通知》（湘人社发〔2015〕60号）规定执行。</w:t>
      </w:r>
    </w:p>
    <w:p>
      <w:pPr>
        <w:pStyle w:val="2"/>
        <w:shd w:val="clear" w:color="auto" w:fill="FFFFFF"/>
        <w:spacing w:line="420" w:lineRule="atLeast"/>
        <w:ind w:firstLine="420"/>
        <w:rPr>
          <w:rFonts w:asciiTheme="majorEastAsia" w:hAnsiTheme="majorEastAsia" w:eastAsiaTheme="majorEastAsia"/>
          <w:color w:val="000000"/>
          <w:sz w:val="28"/>
          <w:szCs w:val="28"/>
        </w:rPr>
      </w:pPr>
      <w:r>
        <w:rPr>
          <w:rFonts w:asciiTheme="majorEastAsia" w:hAnsiTheme="majorEastAsia" w:eastAsiaTheme="majorEastAsia"/>
          <w:color w:val="000000"/>
          <w:sz w:val="28"/>
          <w:szCs w:val="28"/>
        </w:rPr>
        <w:t>三、关于明确实施校园招聘活动补助的问题</w:t>
      </w:r>
    </w:p>
    <w:p>
      <w:pPr>
        <w:pStyle w:val="2"/>
        <w:shd w:val="clear" w:color="auto" w:fill="FFFFFF"/>
        <w:spacing w:line="420" w:lineRule="atLeast"/>
        <w:ind w:firstLine="420"/>
        <w:rPr>
          <w:rFonts w:asciiTheme="majorEastAsia" w:hAnsiTheme="majorEastAsia" w:eastAsiaTheme="majorEastAsia"/>
          <w:color w:val="000000"/>
          <w:sz w:val="28"/>
          <w:szCs w:val="28"/>
        </w:rPr>
      </w:pPr>
      <w:r>
        <w:rPr>
          <w:rFonts w:asciiTheme="majorEastAsia" w:hAnsiTheme="majorEastAsia" w:eastAsiaTheme="majorEastAsia"/>
          <w:color w:val="000000"/>
          <w:sz w:val="28"/>
          <w:szCs w:val="28"/>
        </w:rPr>
        <w:t>继续实施校园招聘活动补助政策。具体按照省《湖南省人力资源和社会保障厅湖南省财政厅湖南省教育厅关于做好校园招聘活动一次性补助工作的通知》（湘人社发〔2015〕62号）规定执行。</w:t>
      </w:r>
    </w:p>
    <w:p>
      <w:pPr>
        <w:pStyle w:val="2"/>
        <w:shd w:val="clear" w:color="auto" w:fill="FFFFFF"/>
        <w:spacing w:line="420" w:lineRule="atLeast"/>
        <w:ind w:firstLine="420"/>
        <w:rPr>
          <w:rFonts w:asciiTheme="majorEastAsia" w:hAnsiTheme="majorEastAsia" w:eastAsiaTheme="majorEastAsia"/>
          <w:color w:val="000000"/>
          <w:sz w:val="28"/>
          <w:szCs w:val="28"/>
        </w:rPr>
      </w:pPr>
      <w:r>
        <w:rPr>
          <w:rFonts w:asciiTheme="majorEastAsia" w:hAnsiTheme="majorEastAsia" w:eastAsiaTheme="majorEastAsia"/>
          <w:color w:val="000000"/>
          <w:sz w:val="28"/>
          <w:szCs w:val="28"/>
        </w:rPr>
        <w:t>四、关于明确实施一次性岗位补贴政策的问题</w:t>
      </w:r>
    </w:p>
    <w:p>
      <w:pPr>
        <w:pStyle w:val="2"/>
        <w:shd w:val="clear" w:color="auto" w:fill="FFFFFF"/>
        <w:spacing w:line="420" w:lineRule="atLeast"/>
        <w:ind w:firstLine="420"/>
        <w:rPr>
          <w:rFonts w:asciiTheme="majorEastAsia" w:hAnsiTheme="majorEastAsia" w:eastAsiaTheme="majorEastAsia"/>
          <w:color w:val="000000"/>
          <w:sz w:val="28"/>
          <w:szCs w:val="28"/>
        </w:rPr>
      </w:pPr>
      <w:r>
        <w:rPr>
          <w:rFonts w:asciiTheme="majorEastAsia" w:hAnsiTheme="majorEastAsia" w:eastAsiaTheme="majorEastAsia"/>
          <w:color w:val="000000"/>
          <w:sz w:val="28"/>
          <w:szCs w:val="28"/>
        </w:rPr>
        <w:t>继续对符合条件的劳动密集型企业和中小微型企业给予一次性岗位补贴。具体按照《湖南省人民政府办公厅印发〈关于鼓励支持劳动密集型企业和中小微型企业吸纳就业的若干措施〉的通知》（湘政办发〔2013〕41号）规定执行。</w:t>
      </w:r>
    </w:p>
    <w:p>
      <w:pPr>
        <w:pStyle w:val="2"/>
        <w:shd w:val="clear" w:color="auto" w:fill="FFFFFF"/>
        <w:spacing w:line="420" w:lineRule="atLeast"/>
        <w:ind w:firstLine="420"/>
        <w:rPr>
          <w:rFonts w:asciiTheme="majorEastAsia" w:hAnsiTheme="majorEastAsia" w:eastAsiaTheme="majorEastAsia"/>
          <w:color w:val="000000"/>
          <w:sz w:val="28"/>
          <w:szCs w:val="28"/>
        </w:rPr>
      </w:pPr>
      <w:r>
        <w:rPr>
          <w:rFonts w:asciiTheme="majorEastAsia" w:hAnsiTheme="majorEastAsia" w:eastAsiaTheme="majorEastAsia"/>
          <w:color w:val="000000"/>
          <w:sz w:val="28"/>
          <w:szCs w:val="28"/>
        </w:rPr>
        <w:t>五、关于明确对参加“农民大学生培养计划”的学员给予学费补助的问题</w:t>
      </w:r>
    </w:p>
    <w:p>
      <w:pPr>
        <w:pStyle w:val="2"/>
        <w:shd w:val="clear" w:color="auto" w:fill="FFFFFF"/>
        <w:spacing w:line="420" w:lineRule="atLeast"/>
        <w:ind w:firstLine="420"/>
        <w:rPr>
          <w:rFonts w:asciiTheme="majorEastAsia" w:hAnsiTheme="majorEastAsia" w:eastAsiaTheme="majorEastAsia"/>
          <w:color w:val="000000"/>
          <w:sz w:val="28"/>
          <w:szCs w:val="28"/>
        </w:rPr>
      </w:pPr>
      <w:r>
        <w:rPr>
          <w:rFonts w:asciiTheme="majorEastAsia" w:hAnsiTheme="majorEastAsia" w:eastAsiaTheme="majorEastAsia"/>
          <w:color w:val="000000"/>
          <w:sz w:val="28"/>
          <w:szCs w:val="28"/>
        </w:rPr>
        <w:t>继续对参加“农民大学生培养计划”的学员给予学费补助。具体按照《中共湖南省委组织部湖南省教育厅湖南省财政厅湖南省人力资源和社会保障厅关于实施“农民大学生培养计划”的通知》（湘组发〔2014〕12号）规定执行。</w:t>
      </w:r>
    </w:p>
    <w:p>
      <w:pPr>
        <w:pStyle w:val="2"/>
        <w:shd w:val="clear" w:color="auto" w:fill="FFFFFF"/>
        <w:spacing w:line="420" w:lineRule="atLeast"/>
        <w:ind w:firstLine="420"/>
        <w:rPr>
          <w:rFonts w:asciiTheme="majorEastAsia" w:hAnsiTheme="majorEastAsia" w:eastAsiaTheme="majorEastAsia"/>
          <w:color w:val="000000"/>
          <w:sz w:val="28"/>
          <w:szCs w:val="28"/>
        </w:rPr>
      </w:pPr>
      <w:r>
        <w:rPr>
          <w:rFonts w:asciiTheme="majorEastAsia" w:hAnsiTheme="majorEastAsia" w:eastAsiaTheme="majorEastAsia"/>
          <w:color w:val="000000"/>
          <w:sz w:val="28"/>
          <w:szCs w:val="28"/>
        </w:rPr>
        <w:t>六、关于明确实施实训补贴的问题</w:t>
      </w:r>
    </w:p>
    <w:p>
      <w:pPr>
        <w:pStyle w:val="2"/>
        <w:shd w:val="clear" w:color="auto" w:fill="FFFFFF"/>
        <w:spacing w:line="420" w:lineRule="atLeast"/>
        <w:ind w:firstLine="420"/>
        <w:rPr>
          <w:rFonts w:asciiTheme="majorEastAsia" w:hAnsiTheme="majorEastAsia" w:eastAsiaTheme="majorEastAsia"/>
          <w:color w:val="000000"/>
          <w:sz w:val="28"/>
          <w:szCs w:val="28"/>
        </w:rPr>
      </w:pPr>
      <w:r>
        <w:rPr>
          <w:rFonts w:asciiTheme="majorEastAsia" w:hAnsiTheme="majorEastAsia" w:eastAsiaTheme="majorEastAsia"/>
          <w:color w:val="000000"/>
          <w:sz w:val="28"/>
          <w:szCs w:val="28"/>
        </w:rPr>
        <w:t>继续对入读我省技工院校的城乡初高中毕业生实施实训补贴。具体按照《湖南省人力资源和社会保障厅湖南省财政厅关于对入读技工院校的城乡初高中毕业生实施实训补贴的通知》（湘人社函〔2014〕260号）规定执行。</w:t>
      </w:r>
    </w:p>
    <w:p>
      <w:pPr>
        <w:pStyle w:val="2"/>
        <w:shd w:val="clear" w:color="auto" w:fill="FFFFFF"/>
        <w:spacing w:line="420" w:lineRule="atLeast"/>
        <w:ind w:firstLine="420"/>
        <w:rPr>
          <w:rFonts w:asciiTheme="majorEastAsia" w:hAnsiTheme="majorEastAsia" w:eastAsiaTheme="majorEastAsia"/>
          <w:color w:val="000000"/>
          <w:sz w:val="28"/>
          <w:szCs w:val="28"/>
        </w:rPr>
      </w:pPr>
      <w:r>
        <w:rPr>
          <w:rFonts w:asciiTheme="majorEastAsia" w:hAnsiTheme="majorEastAsia" w:eastAsiaTheme="majorEastAsia"/>
          <w:color w:val="000000"/>
          <w:sz w:val="28"/>
          <w:szCs w:val="28"/>
        </w:rPr>
        <w:t>七、关于明确职业技能培训和职业技能鉴定补贴对象范围的问题</w:t>
      </w:r>
    </w:p>
    <w:p>
      <w:pPr>
        <w:pStyle w:val="2"/>
        <w:shd w:val="clear" w:color="auto" w:fill="FFFFFF"/>
        <w:spacing w:line="420" w:lineRule="atLeast"/>
        <w:ind w:firstLine="420"/>
        <w:rPr>
          <w:rFonts w:asciiTheme="majorEastAsia" w:hAnsiTheme="majorEastAsia" w:eastAsiaTheme="majorEastAsia"/>
          <w:color w:val="000000"/>
          <w:sz w:val="28"/>
          <w:szCs w:val="28"/>
        </w:rPr>
      </w:pPr>
      <w:r>
        <w:rPr>
          <w:rFonts w:asciiTheme="majorEastAsia" w:hAnsiTheme="majorEastAsia" w:eastAsiaTheme="majorEastAsia"/>
          <w:color w:val="000000"/>
          <w:sz w:val="28"/>
          <w:szCs w:val="28"/>
        </w:rPr>
        <w:t>将服刑和戒毒人员继续纳入职业技能培训和职业技能鉴定补贴对象范围。具体办法由省人力资源社会保障厅、省财政厅、省司法厅另行制订。</w:t>
      </w:r>
    </w:p>
    <w:p>
      <w:pPr>
        <w:pStyle w:val="2"/>
        <w:shd w:val="clear" w:color="auto" w:fill="FFFFFF"/>
        <w:spacing w:line="420" w:lineRule="atLeast"/>
        <w:ind w:firstLine="420"/>
        <w:rPr>
          <w:rFonts w:asciiTheme="majorEastAsia" w:hAnsiTheme="majorEastAsia" w:eastAsiaTheme="majorEastAsia"/>
          <w:color w:val="000000"/>
          <w:sz w:val="28"/>
          <w:szCs w:val="28"/>
        </w:rPr>
      </w:pPr>
      <w:r>
        <w:rPr>
          <w:rFonts w:asciiTheme="majorEastAsia" w:hAnsiTheme="majorEastAsia" w:eastAsiaTheme="majorEastAsia"/>
          <w:color w:val="000000"/>
          <w:sz w:val="28"/>
          <w:szCs w:val="28"/>
        </w:rPr>
        <w:t>八、关于明确创业培训补贴对象范围的问题</w:t>
      </w:r>
    </w:p>
    <w:p>
      <w:pPr>
        <w:pStyle w:val="2"/>
        <w:shd w:val="clear" w:color="auto" w:fill="FFFFFF"/>
        <w:spacing w:line="420" w:lineRule="atLeast"/>
        <w:ind w:firstLine="420"/>
        <w:rPr>
          <w:rFonts w:asciiTheme="majorEastAsia" w:hAnsiTheme="majorEastAsia" w:eastAsiaTheme="majorEastAsia"/>
          <w:color w:val="000000"/>
          <w:sz w:val="28"/>
          <w:szCs w:val="28"/>
        </w:rPr>
      </w:pPr>
      <w:r>
        <w:rPr>
          <w:rFonts w:asciiTheme="majorEastAsia" w:hAnsiTheme="majorEastAsia" w:eastAsiaTheme="majorEastAsia"/>
          <w:color w:val="000000"/>
          <w:sz w:val="28"/>
          <w:szCs w:val="28"/>
        </w:rPr>
        <w:t>我省享受创业培训补贴对象范围除财社〔2015〕290号文件规定的五类人员外，其他大中专院校在校学生（含中职、技校）、小微企业创办者，有创业意愿的企事业单位职工、退役军人，就业困难群体（含即将刑满释放人员及强制戒毒人员）均可享受创业培训补贴，具体补贴标准按照《湖南省人力资源和社会保障厅湖南省财政厅关于印发〈湖南省创业培训管理办法〉的通知》（湘人社发〔2015〕26号）规定执行。</w:t>
      </w:r>
    </w:p>
    <w:p>
      <w:pPr>
        <w:pStyle w:val="2"/>
        <w:shd w:val="clear" w:color="auto" w:fill="FFFFFF"/>
        <w:spacing w:line="420" w:lineRule="atLeast"/>
        <w:ind w:firstLine="420"/>
        <w:rPr>
          <w:rFonts w:asciiTheme="majorEastAsia" w:hAnsiTheme="majorEastAsia" w:eastAsiaTheme="majorEastAsia"/>
          <w:color w:val="000000"/>
          <w:sz w:val="28"/>
          <w:szCs w:val="28"/>
        </w:rPr>
      </w:pPr>
      <w:r>
        <w:rPr>
          <w:rFonts w:asciiTheme="majorEastAsia" w:hAnsiTheme="majorEastAsia" w:eastAsiaTheme="majorEastAsia"/>
          <w:color w:val="000000"/>
          <w:sz w:val="28"/>
          <w:szCs w:val="28"/>
        </w:rPr>
        <w:t>各市州、县市区人力资源社会保障局和财政局应严格按照国家和省有关就业补助资金管理办法，管理和使用好就业补助资金，涉及以上八个方面的资金使用管理以本通知为准。国家有新规定从其规定。</w:t>
      </w:r>
    </w:p>
    <w:p>
      <w:pPr>
        <w:pStyle w:val="2"/>
        <w:shd w:val="clear" w:color="auto" w:fill="FFFFFF"/>
        <w:spacing w:line="420" w:lineRule="atLeast"/>
        <w:ind w:firstLine="420"/>
        <w:rPr>
          <w:rFonts w:asciiTheme="majorEastAsia" w:hAnsiTheme="majorEastAsia" w:eastAsiaTheme="majorEastAsia"/>
          <w:color w:val="000000"/>
          <w:sz w:val="28"/>
          <w:szCs w:val="28"/>
        </w:rPr>
      </w:pPr>
      <w:r>
        <w:rPr>
          <w:rFonts w:asciiTheme="majorEastAsia" w:hAnsiTheme="majorEastAsia" w:eastAsiaTheme="majorEastAsia"/>
          <w:color w:val="000000"/>
          <w:sz w:val="28"/>
          <w:szCs w:val="28"/>
        </w:rPr>
        <w:t>   </w:t>
      </w:r>
    </w:p>
    <w:p>
      <w:pPr>
        <w:pStyle w:val="2"/>
        <w:shd w:val="clear" w:color="auto" w:fill="FFFFFF"/>
        <w:spacing w:line="420" w:lineRule="atLeast"/>
        <w:ind w:firstLine="420"/>
        <w:jc w:val="center"/>
        <w:rPr>
          <w:rFonts w:asciiTheme="majorEastAsia" w:hAnsiTheme="majorEastAsia" w:eastAsiaTheme="majorEastAsia"/>
          <w:color w:val="000000"/>
          <w:sz w:val="28"/>
          <w:szCs w:val="28"/>
        </w:rPr>
      </w:pPr>
      <w:r>
        <w:rPr>
          <w:rFonts w:asciiTheme="majorEastAsia" w:hAnsiTheme="majorEastAsia" w:eastAsiaTheme="majorEastAsia"/>
          <w:color w:val="000000"/>
          <w:sz w:val="28"/>
          <w:szCs w:val="28"/>
        </w:rPr>
        <w:t>湖南省人力资源和社会保障厅      湖南省财政厅</w:t>
      </w:r>
    </w:p>
    <w:p>
      <w:pPr>
        <w:pStyle w:val="2"/>
        <w:shd w:val="clear" w:color="auto" w:fill="FFFFFF"/>
        <w:spacing w:line="420" w:lineRule="atLeast"/>
        <w:ind w:firstLine="420"/>
        <w:jc w:val="center"/>
        <w:rPr>
          <w:rFonts w:asciiTheme="majorEastAsia" w:hAnsiTheme="majorEastAsia" w:eastAsiaTheme="majorEastAsia"/>
          <w:color w:val="000000"/>
          <w:sz w:val="28"/>
          <w:szCs w:val="28"/>
        </w:rPr>
      </w:pPr>
      <w:r>
        <w:rPr>
          <w:rFonts w:asciiTheme="majorEastAsia" w:hAnsiTheme="majorEastAsia" w:eastAsiaTheme="majorEastAsia"/>
          <w:color w:val="000000"/>
          <w:sz w:val="28"/>
          <w:szCs w:val="28"/>
        </w:rPr>
        <w:t> 2017年8月29日</w:t>
      </w:r>
    </w:p>
    <w:p>
      <w:pPr>
        <w:pStyle w:val="2"/>
        <w:shd w:val="clear" w:color="auto" w:fill="FFFFFF"/>
        <w:spacing w:line="420" w:lineRule="atLeast"/>
        <w:ind w:firstLine="420"/>
        <w:jc w:val="center"/>
        <w:rPr>
          <w:rFonts w:asciiTheme="majorEastAsia" w:hAnsiTheme="majorEastAsia" w:eastAsiaTheme="majorEastAsia"/>
          <w:color w:val="000000"/>
          <w:sz w:val="28"/>
          <w:szCs w:val="28"/>
        </w:rPr>
      </w:pPr>
      <w:r>
        <w:rPr>
          <w:rFonts w:asciiTheme="majorEastAsia" w:hAnsiTheme="majorEastAsia" w:eastAsiaTheme="majorEastAsia"/>
          <w:color w:val="000000"/>
          <w:sz w:val="28"/>
          <w:szCs w:val="28"/>
        </w:rPr>
        <w:t> </w:t>
      </w:r>
    </w:p>
    <w:p>
      <w:pPr>
        <w:pStyle w:val="2"/>
        <w:shd w:val="clear" w:color="auto" w:fill="FFFFFF"/>
        <w:spacing w:line="420" w:lineRule="atLeast"/>
        <w:ind w:firstLine="420"/>
        <w:rPr>
          <w:rFonts w:asciiTheme="majorEastAsia" w:hAnsiTheme="majorEastAsia" w:eastAsiaTheme="majorEastAsia"/>
          <w:color w:val="000000"/>
          <w:sz w:val="28"/>
          <w:szCs w:val="28"/>
        </w:rPr>
      </w:pPr>
      <w:r>
        <w:rPr>
          <w:rFonts w:asciiTheme="majorEastAsia" w:hAnsiTheme="majorEastAsia" w:eastAsiaTheme="majorEastAsia"/>
          <w:color w:val="000000"/>
          <w:sz w:val="28"/>
          <w:szCs w:val="28"/>
        </w:rPr>
        <w:t>（此件主动公开）</w:t>
      </w:r>
    </w:p>
    <w:p>
      <w:pPr>
        <w:pStyle w:val="2"/>
        <w:shd w:val="clear" w:color="auto" w:fill="FFFFFF"/>
        <w:spacing w:line="420" w:lineRule="atLeast"/>
        <w:ind w:firstLine="420"/>
        <w:rPr>
          <w:rFonts w:asciiTheme="majorEastAsia" w:hAnsiTheme="majorEastAsia" w:eastAsiaTheme="majorEastAsia"/>
          <w:color w:val="000000"/>
          <w:sz w:val="28"/>
          <w:szCs w:val="28"/>
        </w:rPr>
      </w:pPr>
      <w:r>
        <w:rPr>
          <w:rFonts w:asciiTheme="majorEastAsia" w:hAnsiTheme="majorEastAsia" w:eastAsiaTheme="majorEastAsia"/>
          <w:color w:val="000000"/>
          <w:sz w:val="28"/>
          <w:szCs w:val="28"/>
        </w:rPr>
        <w:t>（联系单位：就业处）</w:t>
      </w:r>
    </w:p>
    <w:p>
      <w:pPr>
        <w:pStyle w:val="2"/>
        <w:shd w:val="clear" w:color="auto" w:fill="FFFFFF"/>
        <w:spacing w:line="420" w:lineRule="atLeast"/>
        <w:ind w:firstLine="420"/>
        <w:rPr>
          <w:rFonts w:asciiTheme="majorEastAsia" w:hAnsiTheme="majorEastAsia" w:eastAsiaTheme="majorEastAsia"/>
          <w:color w:val="000000"/>
          <w:sz w:val="28"/>
          <w:szCs w:val="28"/>
        </w:rPr>
      </w:pPr>
      <w:r>
        <w:rPr>
          <w:rFonts w:asciiTheme="majorEastAsia" w:hAnsiTheme="majorEastAsia" w:eastAsiaTheme="majorEastAsia"/>
          <w:color w:val="000000"/>
          <w:sz w:val="28"/>
          <w:szCs w:val="28"/>
        </w:rPr>
        <w:t>湖南省人力资源和社会保障厅办公室        2017年8月30日印发</w:t>
      </w:r>
    </w:p>
    <w:p>
      <w:pPr>
        <w:rPr>
          <w:rFonts w:asciiTheme="majorEastAsia" w:hAnsiTheme="majorEastAsia" w:eastAsiaTheme="maj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29"/>
    <w:rsid w:val="00216129"/>
    <w:rsid w:val="00575BFB"/>
    <w:rsid w:val="00D23D5E"/>
    <w:rsid w:val="62EE0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Company>
  <Pages>4</Pages>
  <Words>244</Words>
  <Characters>1396</Characters>
  <Lines>11</Lines>
  <Paragraphs>3</Paragraphs>
  <TotalTime>0</TotalTime>
  <ScaleCrop>false</ScaleCrop>
  <LinksUpToDate>false</LinksUpToDate>
  <CharactersWithSpaces>1637</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2017-10-19T03:58:00Z</dcterms:created>
  <dc:creator>Administrator</dc:creator>
  <cp:lastModifiedBy>Administrator</cp:lastModifiedBy>
  <dcterms:modified xsi:type="dcterms:W3CDTF">2017-12-22T01:33:07Z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