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现代装备制造学院举办无人驾驶汽车科普讲座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（通讯员 邓杨瑾）12月23日，由现代装备制造学院与校科协联合举办的“</w:t>
      </w:r>
      <w:r>
        <w:rPr>
          <w:rFonts w:hint="eastAsia" w:ascii="宋体" w:hAnsi="宋体" w:eastAsia="宋体" w:cs="宋体"/>
          <w:sz w:val="24"/>
          <w:szCs w:val="24"/>
        </w:rPr>
        <w:t>以党性教育为引领，推动科技普及，实现民族复兴”科普讲座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在我校722阶梯教室召开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该讲座由</w:t>
      </w:r>
      <w:r>
        <w:rPr>
          <w:rFonts w:hint="eastAsia" w:ascii="宋体" w:hAnsi="宋体" w:eastAsia="宋体" w:cs="宋体"/>
          <w:sz w:val="24"/>
          <w:szCs w:val="24"/>
        </w:rPr>
        <w:t>汽车与智能制造技术科普基地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负责人雷芳华主讲，校科协杨有粮副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主席以及现代装备制造学院近百名师生代表参加了本次讲座。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69850</wp:posOffset>
            </wp:positionV>
            <wp:extent cx="4013200" cy="3009900"/>
            <wp:effectExtent l="0" t="0" r="6350" b="0"/>
            <wp:wrapTopAndBottom/>
            <wp:docPr id="1" name="图片 1" descr="0197ccda6ccb31e8eb155083a30f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97ccda6ccb31e8eb155083a30f9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次讲座旨在为师生普及现代科学、介绍前沿技术，为无人驾驶汽车技术提供知识传播平台。讲座介绍了当下最前沿的无人驾驶汽车研究、应用情况、无人驾驶汽车的基本原理以及自动化等级等内容。结合我国国情，对现有的无人驾驶汽车技术及水平做出了深度剖析。通过本次讲座，激发了师生对前沿科技的兴趣，推动了无人驾驶汽车知识的普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25F4"/>
    <w:rsid w:val="5D24000E"/>
    <w:rsid w:val="6CBA25F4"/>
    <w:rsid w:val="6F39423F"/>
    <w:rsid w:val="749F78B8"/>
    <w:rsid w:val="760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2021-12-29T07:05:00Z</dcterms:created>
  <dc:creator>卷阿卷</dc:creator>
  <cp:lastModifiedBy>杨有粮</cp:lastModifiedBy>
  <dcterms:modified xsi:type="dcterms:W3CDTF">2021-12-29T09:16:43Z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FA49FD5ED02C44FF917A1F2B1529F075</vt:lpwstr>
  </property>
</Properties>
</file>