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192" w:lineRule="auto"/>
        <w:jc w:val="center"/>
        <w:textAlignment w:val="auto"/>
        <w:outlineLvl w:val="9"/>
        <w:rPr>
          <w:rFonts w:hint="eastAsia" w:ascii="方正小标宋简体" w:eastAsia="方正小标宋简体"/>
          <w:b/>
          <w:bCs/>
          <w:spacing w:val="-6"/>
          <w:sz w:val="36"/>
          <w:szCs w:val="36"/>
        </w:rPr>
      </w:pPr>
      <w:r>
        <w:rPr>
          <w:rFonts w:hint="eastAsia" w:ascii="方正小标宋简体" w:eastAsia="方正小标宋简体"/>
          <w:b/>
          <w:bCs/>
          <w:spacing w:val="-6"/>
          <w:sz w:val="36"/>
          <w:szCs w:val="36"/>
        </w:rPr>
        <w:t>关于20</w:t>
      </w:r>
      <w:r>
        <w:rPr>
          <w:rFonts w:hint="eastAsia" w:ascii="方正小标宋简体" w:eastAsia="方正小标宋简体"/>
          <w:b/>
          <w:bCs/>
          <w:spacing w:val="-6"/>
          <w:sz w:val="36"/>
          <w:szCs w:val="36"/>
          <w:lang w:val="en-US" w:eastAsia="zh-CN"/>
        </w:rPr>
        <w:t>21</w:t>
      </w:r>
      <w:r>
        <w:rPr>
          <w:rFonts w:hint="eastAsia" w:ascii="方正小标宋简体" w:eastAsia="方正小标宋简体"/>
          <w:b/>
          <w:bCs/>
          <w:spacing w:val="-6"/>
          <w:sz w:val="36"/>
          <w:szCs w:val="36"/>
        </w:rPr>
        <w:t>届毕业生学历电子注册图像信息核对的通知</w:t>
      </w:r>
    </w:p>
    <w:p>
      <w:pPr>
        <w:spacing w:line="288" w:lineRule="auto"/>
        <w:rPr>
          <w:rFonts w:hint="eastAsia" w:ascii="仿宋_GB2312" w:eastAsia="仿宋_GB2312"/>
          <w:sz w:val="28"/>
          <w:szCs w:val="28"/>
        </w:rPr>
      </w:pPr>
      <w:r>
        <w:rPr>
          <w:rFonts w:hint="eastAsia" w:ascii="仿宋_GB2312" w:eastAsia="仿宋_GB2312"/>
          <w:sz w:val="28"/>
          <w:szCs w:val="28"/>
        </w:rPr>
        <w:t>各院</w:t>
      </w:r>
      <w:r>
        <w:rPr>
          <w:rFonts w:hint="eastAsia" w:ascii="仿宋_GB2312" w:eastAsia="仿宋_GB2312"/>
          <w:sz w:val="28"/>
          <w:szCs w:val="28"/>
          <w:lang w:val="en-US" w:eastAsia="zh-CN"/>
        </w:rPr>
        <w:t>部</w:t>
      </w:r>
      <w:r>
        <w:rPr>
          <w:rFonts w:hint="eastAsia" w:ascii="仿宋_GB2312" w:eastAsia="仿宋_GB2312"/>
          <w:sz w:val="28"/>
          <w:szCs w:val="28"/>
        </w:rPr>
        <w:t>、20</w:t>
      </w:r>
      <w:r>
        <w:rPr>
          <w:rFonts w:hint="eastAsia" w:ascii="仿宋_GB2312" w:eastAsia="仿宋_GB2312"/>
          <w:sz w:val="28"/>
          <w:szCs w:val="28"/>
          <w:lang w:val="en-US" w:eastAsia="zh-CN"/>
        </w:rPr>
        <w:t>21</w:t>
      </w:r>
      <w:r>
        <w:rPr>
          <w:rFonts w:hint="eastAsia" w:ascii="仿宋_GB2312" w:eastAsia="仿宋_GB2312"/>
          <w:sz w:val="28"/>
          <w:szCs w:val="28"/>
        </w:rPr>
        <w:t>届高职毕业生：</w:t>
      </w:r>
    </w:p>
    <w:p>
      <w:pPr>
        <w:spacing w:line="288" w:lineRule="auto"/>
        <w:ind w:firstLine="560" w:firstLineChars="200"/>
        <w:rPr>
          <w:rFonts w:hint="eastAsia" w:ascii="仿宋_GB2312" w:eastAsia="仿宋_GB2312"/>
          <w:sz w:val="28"/>
          <w:szCs w:val="28"/>
        </w:rPr>
      </w:pPr>
      <w:r>
        <w:rPr>
          <w:rFonts w:hint="eastAsia" w:ascii="仿宋_GB2312" w:eastAsia="仿宋_GB2312"/>
          <w:sz w:val="28"/>
          <w:szCs w:val="28"/>
        </w:rPr>
        <w:t>根据教育部要求，请各</w:t>
      </w:r>
      <w:r>
        <w:rPr>
          <w:rFonts w:hint="eastAsia" w:ascii="仿宋_GB2312" w:eastAsia="仿宋_GB2312"/>
          <w:sz w:val="28"/>
          <w:szCs w:val="28"/>
          <w:lang w:val="en-US" w:eastAsia="zh-CN"/>
        </w:rPr>
        <w:t>院</w:t>
      </w:r>
      <w:r>
        <w:rPr>
          <w:rFonts w:hint="eastAsia" w:ascii="仿宋_GB2312" w:eastAsia="仿宋_GB2312"/>
          <w:sz w:val="28"/>
          <w:szCs w:val="28"/>
        </w:rPr>
        <w:t>组织20</w:t>
      </w:r>
      <w:r>
        <w:rPr>
          <w:rFonts w:hint="eastAsia" w:ascii="仿宋_GB2312" w:eastAsia="仿宋_GB2312"/>
          <w:sz w:val="28"/>
          <w:szCs w:val="28"/>
          <w:lang w:val="en-US" w:eastAsia="zh-CN"/>
        </w:rPr>
        <w:t>21</w:t>
      </w:r>
      <w:r>
        <w:rPr>
          <w:rFonts w:hint="eastAsia" w:ascii="仿宋_GB2312" w:eastAsia="仿宋_GB2312"/>
          <w:sz w:val="28"/>
          <w:szCs w:val="28"/>
        </w:rPr>
        <w:t>届全体毕业学生登录中国高等教育学生信息网（http://www.chsi</w:t>
      </w:r>
      <w:bookmarkStart w:id="0" w:name="_GoBack"/>
      <w:bookmarkEnd w:id="0"/>
      <w:r>
        <w:rPr>
          <w:rFonts w:hint="eastAsia" w:ascii="仿宋_GB2312" w:eastAsia="仿宋_GB2312"/>
          <w:sz w:val="28"/>
          <w:szCs w:val="28"/>
        </w:rPr>
        <w:t>.com.cn/）核对毕业生学历电子注册图像信息。</w:t>
      </w:r>
    </w:p>
    <w:p>
      <w:pPr>
        <w:spacing w:line="288" w:lineRule="auto"/>
        <w:ind w:firstLine="560" w:firstLineChars="200"/>
        <w:rPr>
          <w:rFonts w:hint="eastAsia" w:ascii="仿宋_GB2312" w:eastAsia="仿宋_GB2312"/>
          <w:sz w:val="28"/>
          <w:szCs w:val="28"/>
        </w:rPr>
      </w:pPr>
      <w:r>
        <w:rPr>
          <w:rFonts w:hint="eastAsia" w:ascii="仿宋_GB2312" w:eastAsia="仿宋_GB2312"/>
          <w:sz w:val="28"/>
          <w:szCs w:val="28"/>
        </w:rPr>
        <w:t>具体操作步骤如下：</w:t>
      </w:r>
    </w:p>
    <w:p>
      <w:pPr>
        <w:spacing w:line="288" w:lineRule="auto"/>
        <w:ind w:firstLine="562" w:firstLineChars="200"/>
        <w:rPr>
          <w:rFonts w:hint="eastAsia" w:ascii="仿宋_GB2312" w:eastAsia="仿宋_GB2312"/>
          <w:sz w:val="28"/>
          <w:szCs w:val="28"/>
        </w:rPr>
      </w:pPr>
      <w:r>
        <w:rPr>
          <w:rFonts w:hint="eastAsia" w:ascii="仿宋_GB2312" w:eastAsia="仿宋_GB2312"/>
          <w:b/>
          <w:bCs/>
          <w:sz w:val="28"/>
          <w:szCs w:val="28"/>
        </w:rPr>
        <w:t>一、登陆中国高等教育学生信息网（http://www.chsi.com.cn/），点击主页左上角的“学历图像校对”，</w:t>
      </w:r>
      <w:r>
        <w:rPr>
          <w:rFonts w:hint="eastAsia" w:ascii="仿宋_GB2312" w:eastAsia="仿宋_GB2312"/>
          <w:sz w:val="28"/>
          <w:szCs w:val="28"/>
        </w:rPr>
        <w:t>进入登陆的页面，已注册学信档案账号的学生直接点击“登录学信账号”，没有注册过的直接点击“注册学信网账号”注册，按照页面要求的内容如实填写相关资料，进行注册。</w:t>
      </w:r>
    </w:p>
    <w:p>
      <w:pPr>
        <w:spacing w:line="288" w:lineRule="auto"/>
        <w:ind w:firstLine="560" w:firstLineChars="200"/>
        <w:rPr>
          <w:rFonts w:hint="eastAsia" w:ascii="仿宋_GB2312" w:eastAsia="仿宋_GB2312"/>
          <w:sz w:val="28"/>
          <w:szCs w:val="28"/>
        </w:rPr>
      </w:pPr>
      <w:r>
        <w:rPr>
          <w:rFonts w:hint="eastAsia" w:ascii="仿宋_GB2312" w:eastAsia="仿宋_GB2312"/>
          <w:sz w:val="28"/>
          <w:szCs w:val="28"/>
        </w:rPr>
        <w:t>注册时有三个要特别注意的事项，一是注册的用户名，用户名要求的是邮箱，邮箱一定要是自己常用的邮箱，注册后能进入邮箱收取邮件并进行账号激活；二是注册时请一定仔细核对自己的姓名和身份证号，不要将姓名和身份证号码任何一项的一个字或是一个数字填写错误，一旦错误登陆进去将无法链接到本人学籍，并且注册错误后要修改信息或是重新注册都很难再更正；三就是注册成功后，请牢记用户名和密码，毕业后你的学历查询、学历认证都要进入学信档案做相关操作。</w:t>
      </w:r>
    </w:p>
    <w:p>
      <w:pPr>
        <w:spacing w:line="288" w:lineRule="auto"/>
        <w:ind w:firstLine="562" w:firstLineChars="200"/>
        <w:rPr>
          <w:rFonts w:hint="eastAsia" w:ascii="仿宋_GB2312" w:eastAsia="仿宋_GB2312"/>
          <w:sz w:val="28"/>
          <w:szCs w:val="28"/>
        </w:rPr>
      </w:pPr>
      <w:r>
        <w:rPr>
          <w:rFonts w:hint="eastAsia" w:ascii="仿宋_GB2312" w:eastAsia="仿宋_GB2312"/>
          <w:b/>
          <w:bCs/>
          <w:sz w:val="28"/>
          <w:szCs w:val="28"/>
        </w:rPr>
        <w:t>二、注册成功后，重新进入到登陆页面，点击登录后，输入用户名和密码进行登录，</w:t>
      </w:r>
      <w:r>
        <w:rPr>
          <w:rFonts w:hint="eastAsia" w:ascii="仿宋_GB2312" w:eastAsia="仿宋_GB2312"/>
          <w:sz w:val="28"/>
          <w:szCs w:val="28"/>
        </w:rPr>
        <w:t>即进入了学生本人的学信档案页面，在个人的学信档案页面里，点击左上角的（图像核对），就可以看到自己的学籍及图像信息（核对图像信息前一定要先核对学籍信息，如果未核对过学籍信息的同学请先在学籍信息里核对好学籍信息再核对图像信息），图像信息正确的点击正确，再保存后就完成了图像核对。</w:t>
      </w:r>
    </w:p>
    <w:p>
      <w:pPr>
        <w:spacing w:line="288" w:lineRule="auto"/>
        <w:ind w:firstLine="562" w:firstLineChars="200"/>
        <w:rPr>
          <w:rFonts w:hint="eastAsia" w:ascii="仿宋_GB2312" w:eastAsia="仿宋_GB2312"/>
          <w:sz w:val="28"/>
          <w:szCs w:val="28"/>
        </w:rPr>
      </w:pPr>
      <w:r>
        <w:rPr>
          <w:rFonts w:hint="eastAsia" w:ascii="仿宋_GB2312" w:eastAsia="仿宋_GB2312"/>
          <w:b/>
          <w:bCs/>
          <w:sz w:val="28"/>
          <w:szCs w:val="28"/>
        </w:rPr>
        <w:t>图像信息核对直接关系到学生本人毕业证的正确与否，全部要核对</w:t>
      </w:r>
      <w:r>
        <w:rPr>
          <w:rFonts w:hint="eastAsia" w:ascii="仿宋_GB2312" w:eastAsia="仿宋_GB2312"/>
          <w:sz w:val="28"/>
          <w:szCs w:val="28"/>
        </w:rPr>
        <w:t>，如若不核对，学信网将不提供网上学历查询，同时如果因为学生本人未上网注册学信档案进行学籍和图像核对，引起的一切后果由学生本人负责。另外如果有已经参加了图像采集，在网上却查询不到学历电子注册图像信息，或是学籍和图像信息有误的学生请与教务处学籍管理办公室联系。请各系组织学生上网认真进行核对，于5月30日前完成此项工作。</w:t>
      </w:r>
    </w:p>
    <w:p>
      <w:pPr>
        <w:spacing w:line="288" w:lineRule="auto"/>
        <w:ind w:firstLine="560" w:firstLineChars="200"/>
        <w:rPr>
          <w:rFonts w:hint="eastAsia" w:ascii="仿宋_GB2312" w:eastAsia="仿宋_GB2312"/>
          <w:sz w:val="28"/>
          <w:szCs w:val="28"/>
        </w:rPr>
      </w:pPr>
      <w:r>
        <w:rPr>
          <w:rFonts w:hint="eastAsia" w:ascii="仿宋_GB2312" w:eastAsia="仿宋_GB2312"/>
          <w:sz w:val="28"/>
          <w:szCs w:val="28"/>
        </w:rPr>
        <w:t>联系电话0735-2353319</w:t>
      </w:r>
    </w:p>
    <w:p>
      <w:pPr>
        <w:spacing w:line="288" w:lineRule="auto"/>
        <w:jc w:val="right"/>
        <w:rPr>
          <w:rFonts w:hint="eastAsia" w:ascii="仿宋_GB2312" w:eastAsia="仿宋_GB2312"/>
          <w:sz w:val="28"/>
          <w:szCs w:val="28"/>
        </w:rPr>
      </w:pPr>
      <w:r>
        <w:rPr>
          <w:rFonts w:hint="eastAsia" w:ascii="仿宋_GB2312" w:eastAsia="仿宋_GB2312"/>
          <w:sz w:val="28"/>
          <w:szCs w:val="28"/>
        </w:rPr>
        <w:t>教务处</w:t>
      </w:r>
    </w:p>
    <w:p>
      <w:pPr>
        <w:spacing w:line="288" w:lineRule="auto"/>
        <w:jc w:val="right"/>
        <w:rPr>
          <w:rFonts w:hint="eastAsia" w:ascii="仿宋_GB2312" w:eastAsia="仿宋_GB2312"/>
          <w:sz w:val="28"/>
          <w:szCs w:val="28"/>
        </w:rPr>
      </w:pPr>
      <w:r>
        <w:rPr>
          <w:rFonts w:hint="eastAsia" w:ascii="仿宋_GB2312" w:eastAsia="仿宋_GB2312"/>
          <w:sz w:val="28"/>
          <w:szCs w:val="28"/>
        </w:rPr>
        <w:t>20</w:t>
      </w:r>
      <w:r>
        <w:rPr>
          <w:rFonts w:hint="eastAsia" w:ascii="仿宋_GB2312" w:eastAsia="仿宋_GB2312"/>
          <w:sz w:val="28"/>
          <w:szCs w:val="28"/>
          <w:lang w:val="en-US" w:eastAsia="zh-CN"/>
        </w:rPr>
        <w:t>21</w:t>
      </w:r>
      <w:r>
        <w:rPr>
          <w:rFonts w:hint="eastAsia" w:ascii="仿宋_GB2312" w:eastAsia="仿宋_GB2312"/>
          <w:sz w:val="28"/>
          <w:szCs w:val="28"/>
        </w:rPr>
        <w:t>年</w:t>
      </w:r>
      <w:r>
        <w:rPr>
          <w:rFonts w:hint="eastAsia" w:ascii="仿宋_GB2312" w:eastAsia="仿宋_GB2312"/>
          <w:sz w:val="28"/>
          <w:szCs w:val="28"/>
          <w:lang w:val="en-US" w:eastAsia="zh-CN"/>
        </w:rPr>
        <w:t>3</w:t>
      </w:r>
      <w:r>
        <w:rPr>
          <w:rFonts w:hint="eastAsia" w:ascii="仿宋_GB2312" w:eastAsia="仿宋_GB2312"/>
          <w:sz w:val="28"/>
          <w:szCs w:val="28"/>
        </w:rPr>
        <w:t>月</w:t>
      </w:r>
      <w:r>
        <w:rPr>
          <w:rFonts w:hint="eastAsia" w:ascii="仿宋_GB2312" w:eastAsia="仿宋_GB2312"/>
          <w:sz w:val="28"/>
          <w:szCs w:val="28"/>
          <w:lang w:val="en-US" w:eastAsia="zh-CN"/>
        </w:rPr>
        <w:t>2</w:t>
      </w:r>
      <w:r>
        <w:rPr>
          <w:rFonts w:hint="eastAsia" w:ascii="仿宋_GB2312" w:eastAsia="仿宋_GB2312"/>
          <w:sz w:val="28"/>
          <w:szCs w:val="28"/>
        </w:rPr>
        <w:t>5日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Arial Unicode MS"/>
    <w:panose1 w:val="03000509000000000000"/>
    <w:charset w:val="86"/>
    <w:family w:val="script"/>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10" w:usb3="00000000" w:csb0="00040000" w:csb1="00000000"/>
  </w:font>
  <w:font w:name="Arial Unicode MS">
    <w:panose1 w:val="020B0604020202020204"/>
    <w:charset w:val="86"/>
    <w:family w:val="auto"/>
    <w:pitch w:val="default"/>
    <w:sig w:usb0="FFFFFFFF" w:usb1="E9FFFFFF" w:usb2="0000003F" w:usb3="00000000" w:csb0="603F01FF" w:csb1="FFFF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5"/>
  <w:embedSystemFonts/>
  <w:bordersDoNotSurroundHeader w:val="1"/>
  <w:bordersDoNotSurroundFooter w:val="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320"/>
    <w:rsid w:val="00131262"/>
    <w:rsid w:val="00250A9B"/>
    <w:rsid w:val="003001D6"/>
    <w:rsid w:val="008C0B7F"/>
    <w:rsid w:val="008F023B"/>
    <w:rsid w:val="009227D5"/>
    <w:rsid w:val="00924B83"/>
    <w:rsid w:val="00AD1087"/>
    <w:rsid w:val="00B11320"/>
    <w:rsid w:val="00C42DF0"/>
    <w:rsid w:val="00F315D0"/>
    <w:rsid w:val="1EE71037"/>
    <w:rsid w:val="62D7540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2">
    <w:name w:val="Default Paragraph Font"/>
    <w:semiHidden/>
    <w:unhideWhenUsed/>
    <w:uiPriority w:val="1"/>
  </w:style>
  <w:style w:type="table" w:default="1" w:styleId="3">
    <w:name w:val="Normal Table"/>
    <w:semiHidden/>
    <w:unhideWhenUsed/>
    <w:qFormat/>
    <w:uiPriority w:val="99"/>
    <w:tblPr>
      <w:tblLayout w:type="fixed"/>
      <w:tblCellMar>
        <w:top w:w="0" w:type="dxa"/>
        <w:left w:w="108" w:type="dxa"/>
        <w:bottom w:w="0" w:type="dxa"/>
        <w:right w:w="108" w:type="dxa"/>
      </w:tblCellMar>
    </w:tblPr>
  </w:style>
  <w:style w:type="paragraph" w:styleId="4">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1</Pages>
  <Words>130</Words>
  <Characters>746</Characters>
  <Lines>6</Lines>
  <Paragraphs>1</Paragraphs>
  <TotalTime>20</TotalTime>
  <ScaleCrop>false</ScaleCrop>
  <LinksUpToDate>false</LinksUpToDate>
  <CharactersWithSpaces>875</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2019-04-15T07:48:00Z</dcterms:created>
  <dc:creator>djh</dc:creator>
  <cp:lastModifiedBy>Administrator</cp:lastModifiedBy>
  <cp:lastPrinted>2019-04-15T07:53:00Z</cp:lastPrinted>
  <dcterms:modified xsi:type="dcterms:W3CDTF">2021-03-25T03:52:59Z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