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9D7B6" w:themeColor="accent5" w:themeTint="66"/>
  <w:body>
    <w:p w:rsidR="00BC49F9" w:rsidRDefault="00BC49F9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4558A4" w:rsidRDefault="00055E1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关于下发《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月党建工作重点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》的</w:t>
      </w:r>
    </w:p>
    <w:p w:rsidR="004558A4" w:rsidRDefault="00055E1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通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知</w:t>
      </w:r>
    </w:p>
    <w:p w:rsidR="004558A4" w:rsidRDefault="004558A4">
      <w:pPr>
        <w:spacing w:line="240" w:lineRule="exact"/>
        <w:rPr>
          <w:rFonts w:ascii="Times New Roman" w:eastAsia="方正小标宋简体" w:hAnsi="Times New Roman" w:cs="Times New Roman"/>
          <w:kern w:val="0"/>
          <w:sz w:val="28"/>
          <w:szCs w:val="28"/>
        </w:rPr>
      </w:pPr>
    </w:p>
    <w:p w:rsidR="004558A4" w:rsidRDefault="004558A4">
      <w:pPr>
        <w:spacing w:line="6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4558A4" w:rsidRDefault="00055E1F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各党总支、党支部：</w:t>
      </w:r>
    </w:p>
    <w:p w:rsidR="004558A4" w:rsidRDefault="00055E1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月党建工作重点下发给你们，请围绕学校党建工作重点，结合单位实际，创新工作方式方法，切实做好相关工作，收集整理文档资料并总结完成情况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0"/>
          <w:sz w:val="32"/>
          <w:szCs w:val="32"/>
        </w:rPr>
        <w:t>，好的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0"/>
          <w:sz w:val="32"/>
          <w:szCs w:val="32"/>
        </w:rPr>
        <w:t>做法</w:t>
      </w:r>
      <w:r>
        <w:rPr>
          <w:rFonts w:ascii="仿宋_GB2312" w:eastAsia="仿宋_GB2312" w:hAnsi="仿宋_GB2312" w:cs="仿宋_GB2312" w:hint="eastAsia"/>
          <w:color w:val="0D0D0D" w:themeColor="text1" w:themeTint="F2"/>
          <w:kern w:val="0"/>
          <w:sz w:val="32"/>
          <w:szCs w:val="32"/>
        </w:rPr>
        <w:t>和典型事例及请时报送我办。</w:t>
      </w:r>
    </w:p>
    <w:p w:rsidR="004558A4" w:rsidRDefault="004558A4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558A4" w:rsidRDefault="00055E1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1. 2020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月党建工作重点（党总支部层面）</w:t>
      </w:r>
    </w:p>
    <w:p w:rsidR="004558A4" w:rsidRDefault="00055E1F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2. 2020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月党建工作重点（党支部层面）</w:t>
      </w:r>
    </w:p>
    <w:p w:rsidR="004558A4" w:rsidRDefault="004558A4">
      <w:pPr>
        <w:spacing w:line="540" w:lineRule="exact"/>
        <w:ind w:firstLineChars="2100" w:firstLine="672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558A4" w:rsidRDefault="004558A4">
      <w:pPr>
        <w:spacing w:line="540" w:lineRule="exact"/>
        <w:ind w:firstLineChars="2100" w:firstLine="672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558A4" w:rsidRDefault="004558A4">
      <w:pPr>
        <w:spacing w:line="540" w:lineRule="exact"/>
        <w:ind w:firstLineChars="2100" w:firstLine="672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558A4" w:rsidRDefault="00055E1F">
      <w:pPr>
        <w:spacing w:line="540" w:lineRule="exact"/>
        <w:ind w:firstLineChars="2100" w:firstLine="672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党建办</w:t>
      </w:r>
      <w:bookmarkStart w:id="0" w:name="_GoBack"/>
      <w:bookmarkEnd w:id="0"/>
    </w:p>
    <w:p w:rsidR="004558A4" w:rsidRDefault="00055E1F">
      <w:pPr>
        <w:spacing w:line="540" w:lineRule="exact"/>
        <w:ind w:firstLineChars="1900" w:firstLine="60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4558A4" w:rsidRDefault="004558A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558A4" w:rsidRDefault="00055E1F">
      <w:pPr>
        <w:pageBreakBefore/>
        <w:spacing w:line="540" w:lineRule="exact"/>
        <w:jc w:val="left"/>
        <w:rPr>
          <w:rFonts w:ascii="Times New Roman" w:eastAsia="方正楷体_GBK" w:hAnsi="Times New Roman" w:cs="Times New Roman"/>
          <w:kern w:val="0"/>
          <w:sz w:val="44"/>
          <w:szCs w:val="44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：</w:t>
      </w:r>
    </w:p>
    <w:p w:rsidR="004558A4" w:rsidRDefault="00055E1F">
      <w:pPr>
        <w:spacing w:line="7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2020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6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月党建工作重点（党总支部层面）</w:t>
      </w:r>
    </w:p>
    <w:tbl>
      <w:tblPr>
        <w:tblStyle w:val="a5"/>
        <w:tblpPr w:leftFromText="180" w:rightFromText="180" w:vertAnchor="text" w:horzAnchor="page" w:tblpXSpec="center" w:tblpY="292"/>
        <w:tblOverlap w:val="never"/>
        <w:tblW w:w="8897" w:type="dxa"/>
        <w:tblLook w:val="04A0"/>
      </w:tblPr>
      <w:tblGrid>
        <w:gridCol w:w="899"/>
        <w:gridCol w:w="1281"/>
        <w:gridCol w:w="5725"/>
        <w:gridCol w:w="992"/>
      </w:tblGrid>
      <w:tr w:rsidR="004558A4">
        <w:trPr>
          <w:trHeight w:val="845"/>
        </w:trPr>
        <w:tc>
          <w:tcPr>
            <w:tcW w:w="899" w:type="dxa"/>
            <w:vAlign w:val="center"/>
          </w:tcPr>
          <w:p w:rsidR="004558A4" w:rsidRDefault="00055E1F">
            <w:pPr>
              <w:jc w:val="center"/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1281" w:type="dxa"/>
            <w:vAlign w:val="center"/>
          </w:tcPr>
          <w:p w:rsidR="004558A4" w:rsidRDefault="00055E1F">
            <w:pPr>
              <w:jc w:val="center"/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  <w:t>项目</w:t>
            </w:r>
          </w:p>
        </w:tc>
        <w:tc>
          <w:tcPr>
            <w:tcW w:w="5725" w:type="dxa"/>
            <w:vAlign w:val="center"/>
          </w:tcPr>
          <w:p w:rsidR="004558A4" w:rsidRDefault="00055E1F">
            <w:pPr>
              <w:jc w:val="center"/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  <w:t>任务及要求</w:t>
            </w:r>
          </w:p>
        </w:tc>
        <w:tc>
          <w:tcPr>
            <w:tcW w:w="992" w:type="dxa"/>
            <w:vAlign w:val="center"/>
          </w:tcPr>
          <w:p w:rsidR="004558A4" w:rsidRDefault="00055E1F">
            <w:pPr>
              <w:jc w:val="center"/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  <w:t>备注</w:t>
            </w:r>
          </w:p>
        </w:tc>
      </w:tr>
      <w:tr w:rsidR="004558A4">
        <w:trPr>
          <w:trHeight w:val="3535"/>
        </w:trPr>
        <w:tc>
          <w:tcPr>
            <w:tcW w:w="899" w:type="dxa"/>
            <w:vAlign w:val="center"/>
          </w:tcPr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281" w:type="dxa"/>
            <w:vAlign w:val="center"/>
          </w:tcPr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党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建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引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领</w:t>
            </w:r>
          </w:p>
        </w:tc>
        <w:tc>
          <w:tcPr>
            <w:tcW w:w="5725" w:type="dxa"/>
            <w:vAlign w:val="center"/>
          </w:tcPr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1.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集中学习全国两会精神和习近平总书</w:t>
            </w:r>
            <w:r w:rsidR="00166ECC"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记有关重要讲话，结合本总支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实际抓落实。</w:t>
            </w:r>
          </w:p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2.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执行落实党政联席会议制度，研究部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署本院系当月工作。</w:t>
            </w:r>
          </w:p>
          <w:p w:rsidR="004558A4" w:rsidRDefault="00055E1F">
            <w:pPr>
              <w:spacing w:line="400" w:lineRule="exact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3.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做好上半年党建工作考核准备工作。</w:t>
            </w:r>
          </w:p>
          <w:p w:rsidR="004558A4" w:rsidRDefault="00055E1F">
            <w:pPr>
              <w:spacing w:line="400" w:lineRule="exact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4.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申报全市基层党建工作示范点。</w:t>
            </w:r>
          </w:p>
          <w:p w:rsidR="004558A4" w:rsidRDefault="00055E1F">
            <w:pPr>
              <w:spacing w:line="400" w:lineRule="exact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5.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做好干部教育培训人选推荐工作。</w:t>
            </w:r>
          </w:p>
        </w:tc>
        <w:tc>
          <w:tcPr>
            <w:tcW w:w="992" w:type="dxa"/>
            <w:vAlign w:val="center"/>
          </w:tcPr>
          <w:p w:rsidR="004558A4" w:rsidRDefault="004558A4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4558A4" w:rsidRDefault="004558A4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558A4">
        <w:trPr>
          <w:trHeight w:val="2395"/>
        </w:trPr>
        <w:tc>
          <w:tcPr>
            <w:tcW w:w="899" w:type="dxa"/>
            <w:vAlign w:val="center"/>
          </w:tcPr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281" w:type="dxa"/>
            <w:vAlign w:val="center"/>
          </w:tcPr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D0D0D" w:themeColor="text1" w:themeTint="F2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color w:val="0D0D0D" w:themeColor="text1" w:themeTint="F2"/>
                <w:sz w:val="32"/>
                <w:szCs w:val="32"/>
              </w:rPr>
              <w:t>组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D0D0D" w:themeColor="text1" w:themeTint="F2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color w:val="0D0D0D" w:themeColor="text1" w:themeTint="F2"/>
                <w:sz w:val="32"/>
                <w:szCs w:val="32"/>
              </w:rPr>
              <w:t>织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D0D0D" w:themeColor="text1" w:themeTint="F2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color w:val="0D0D0D" w:themeColor="text1" w:themeTint="F2"/>
                <w:sz w:val="32"/>
                <w:szCs w:val="32"/>
              </w:rPr>
              <w:t>建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D0D0D" w:themeColor="text1" w:themeTint="F2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color w:val="0D0D0D" w:themeColor="text1" w:themeTint="F2"/>
                <w:sz w:val="32"/>
                <w:szCs w:val="32"/>
              </w:rPr>
              <w:t>设</w:t>
            </w:r>
          </w:p>
        </w:tc>
        <w:tc>
          <w:tcPr>
            <w:tcW w:w="5725" w:type="dxa"/>
            <w:vAlign w:val="center"/>
          </w:tcPr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1.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指导</w:t>
            </w:r>
            <w:r w:rsidR="00166ECC"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所属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党支部开展正常的组织生活，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严格落实“三会一课”制度、开展主题党日活动。</w:t>
            </w:r>
          </w:p>
          <w:p w:rsidR="004558A4" w:rsidRDefault="00055E1F" w:rsidP="00166ECC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2.</w:t>
            </w:r>
            <w:r w:rsidR="00166ECC"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继续指导所属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党支部党建提质（创品）工作。</w:t>
            </w:r>
          </w:p>
        </w:tc>
        <w:tc>
          <w:tcPr>
            <w:tcW w:w="992" w:type="dxa"/>
            <w:vAlign w:val="center"/>
          </w:tcPr>
          <w:p w:rsidR="004558A4" w:rsidRDefault="004558A4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558A4">
        <w:trPr>
          <w:trHeight w:val="2115"/>
        </w:trPr>
        <w:tc>
          <w:tcPr>
            <w:tcW w:w="899" w:type="dxa"/>
            <w:vAlign w:val="center"/>
          </w:tcPr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281" w:type="dxa"/>
            <w:vAlign w:val="center"/>
          </w:tcPr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党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员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管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理</w:t>
            </w:r>
          </w:p>
        </w:tc>
        <w:tc>
          <w:tcPr>
            <w:tcW w:w="5725" w:type="dxa"/>
            <w:vAlign w:val="center"/>
          </w:tcPr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1.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做好新党员接收和预备党员按期转正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工作。</w:t>
            </w:r>
          </w:p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2.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以</w:t>
            </w:r>
            <w:r w:rsidR="00166ECC"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党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总支为单位，按时足额缴纳上半年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度党费。</w:t>
            </w:r>
          </w:p>
        </w:tc>
        <w:tc>
          <w:tcPr>
            <w:tcW w:w="992" w:type="dxa"/>
            <w:vAlign w:val="center"/>
          </w:tcPr>
          <w:p w:rsidR="004558A4" w:rsidRDefault="004558A4">
            <w:pPr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558A4">
        <w:trPr>
          <w:trHeight w:val="1694"/>
        </w:trPr>
        <w:tc>
          <w:tcPr>
            <w:tcW w:w="899" w:type="dxa"/>
            <w:vAlign w:val="center"/>
          </w:tcPr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281" w:type="dxa"/>
            <w:vAlign w:val="center"/>
          </w:tcPr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其</w:t>
            </w:r>
          </w:p>
          <w:p w:rsidR="004558A4" w:rsidRDefault="00055E1F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他</w:t>
            </w:r>
          </w:p>
        </w:tc>
        <w:tc>
          <w:tcPr>
            <w:tcW w:w="5725" w:type="dxa"/>
            <w:vAlign w:val="center"/>
          </w:tcPr>
          <w:p w:rsidR="004558A4" w:rsidRDefault="00055E1F">
            <w:pPr>
              <w:spacing w:line="400" w:lineRule="exact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1.</w:t>
            </w:r>
            <w:r w:rsidR="00166ECC"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加强、完善各党总支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阵地建设。</w:t>
            </w:r>
          </w:p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2.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利用“学习强国”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APP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平台等，做好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师生党员日常教育管理工作。</w:t>
            </w:r>
          </w:p>
        </w:tc>
        <w:tc>
          <w:tcPr>
            <w:tcW w:w="992" w:type="dxa"/>
            <w:vAlign w:val="center"/>
          </w:tcPr>
          <w:p w:rsidR="004558A4" w:rsidRDefault="004558A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</w:tbl>
    <w:p w:rsidR="004558A4" w:rsidRDefault="004558A4">
      <w:pPr>
        <w:spacing w:line="14" w:lineRule="atLeast"/>
        <w:rPr>
          <w:rFonts w:ascii="Times New Roman" w:eastAsia="仿宋_GB2312" w:hAnsi="Times New Roman" w:cs="Times New Roman"/>
          <w:kern w:val="0"/>
          <w:szCs w:val="21"/>
        </w:rPr>
      </w:pPr>
    </w:p>
    <w:p w:rsidR="004558A4" w:rsidRDefault="004558A4">
      <w:pPr>
        <w:spacing w:line="14" w:lineRule="exact"/>
        <w:rPr>
          <w:rFonts w:ascii="Times New Roman" w:eastAsia="仿宋_GB2312" w:hAnsi="Times New Roman" w:cs="Times New Roman"/>
          <w:kern w:val="0"/>
          <w:szCs w:val="21"/>
        </w:rPr>
      </w:pPr>
    </w:p>
    <w:p w:rsidR="004558A4" w:rsidRDefault="00055E1F">
      <w:pPr>
        <w:pageBreakBefore/>
        <w:spacing w:line="540" w:lineRule="exact"/>
        <w:jc w:val="left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：</w:t>
      </w:r>
    </w:p>
    <w:p w:rsidR="004558A4" w:rsidRDefault="00055E1F">
      <w:pPr>
        <w:spacing w:line="7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2020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6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月党建工作重点（党支部层面）</w:t>
      </w:r>
    </w:p>
    <w:tbl>
      <w:tblPr>
        <w:tblStyle w:val="a5"/>
        <w:tblpPr w:leftFromText="180" w:rightFromText="180" w:vertAnchor="text" w:horzAnchor="page" w:tblpXSpec="center" w:tblpY="292"/>
        <w:tblOverlap w:val="never"/>
        <w:tblW w:w="9464" w:type="dxa"/>
        <w:tblLook w:val="04A0"/>
      </w:tblPr>
      <w:tblGrid>
        <w:gridCol w:w="959"/>
        <w:gridCol w:w="1417"/>
        <w:gridCol w:w="5954"/>
        <w:gridCol w:w="1134"/>
      </w:tblGrid>
      <w:tr w:rsidR="004558A4">
        <w:trPr>
          <w:trHeight w:val="844"/>
        </w:trPr>
        <w:tc>
          <w:tcPr>
            <w:tcW w:w="959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  <w:t>项目</w:t>
            </w:r>
          </w:p>
        </w:tc>
        <w:tc>
          <w:tcPr>
            <w:tcW w:w="5954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  <w:t>任务及要求</w:t>
            </w:r>
          </w:p>
        </w:tc>
        <w:tc>
          <w:tcPr>
            <w:tcW w:w="1134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Cs/>
                <w:sz w:val="32"/>
                <w:szCs w:val="32"/>
              </w:rPr>
              <w:t>备注</w:t>
            </w:r>
          </w:p>
        </w:tc>
      </w:tr>
      <w:tr w:rsidR="004558A4">
        <w:trPr>
          <w:trHeight w:val="2415"/>
        </w:trPr>
        <w:tc>
          <w:tcPr>
            <w:tcW w:w="959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“三会</w:t>
            </w:r>
          </w:p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一课”</w:t>
            </w:r>
          </w:p>
        </w:tc>
        <w:tc>
          <w:tcPr>
            <w:tcW w:w="5954" w:type="dxa"/>
            <w:vAlign w:val="center"/>
          </w:tcPr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1.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根据党支部年度工作计划和学期“三会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一课”计划，落实“三会一课”纪实管理，建立健全工作台账，及时规范填写《党支部工作手册》，做到记录准确、真实、完整。</w:t>
            </w:r>
          </w:p>
          <w:p w:rsidR="004558A4" w:rsidRDefault="00055E1F">
            <w:pPr>
              <w:spacing w:line="400" w:lineRule="exact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2.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开展第二季度党课。</w:t>
            </w:r>
          </w:p>
        </w:tc>
        <w:tc>
          <w:tcPr>
            <w:tcW w:w="1134" w:type="dxa"/>
            <w:vAlign w:val="center"/>
          </w:tcPr>
          <w:p w:rsidR="004558A4" w:rsidRDefault="004558A4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558A4">
        <w:trPr>
          <w:trHeight w:val="2534"/>
        </w:trPr>
        <w:tc>
          <w:tcPr>
            <w:tcW w:w="959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组织</w:t>
            </w:r>
          </w:p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生活</w:t>
            </w:r>
          </w:p>
        </w:tc>
        <w:tc>
          <w:tcPr>
            <w:tcW w:w="5954" w:type="dxa"/>
            <w:vAlign w:val="center"/>
          </w:tcPr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1.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开展“学习两会精神，争当时代先锋”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主题党日活动。立足岗位，贯彻落实全国两会精神。</w:t>
            </w:r>
          </w:p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2.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按组织生活要求，开展支部书记与班子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成员、班子成员之间、班子与支部党员、党员与党员之间谈心谈话活动。</w:t>
            </w:r>
          </w:p>
        </w:tc>
        <w:tc>
          <w:tcPr>
            <w:tcW w:w="1134" w:type="dxa"/>
            <w:vAlign w:val="center"/>
          </w:tcPr>
          <w:p w:rsidR="004558A4" w:rsidRDefault="004558A4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558A4">
        <w:trPr>
          <w:trHeight w:val="1252"/>
        </w:trPr>
        <w:tc>
          <w:tcPr>
            <w:tcW w:w="959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党建</w:t>
            </w:r>
          </w:p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特色</w:t>
            </w:r>
          </w:p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工作</w:t>
            </w:r>
          </w:p>
        </w:tc>
        <w:tc>
          <w:tcPr>
            <w:tcW w:w="5954" w:type="dxa"/>
            <w:vAlign w:val="center"/>
          </w:tcPr>
          <w:p w:rsidR="004558A4" w:rsidRDefault="00055E1F" w:rsidP="00BC49F9">
            <w:pPr>
              <w:spacing w:line="400" w:lineRule="exact"/>
              <w:ind w:firstLineChars="100" w:firstLine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继续做好党建提质（创品）工作</w:t>
            </w:r>
          </w:p>
        </w:tc>
        <w:tc>
          <w:tcPr>
            <w:tcW w:w="1134" w:type="dxa"/>
            <w:vAlign w:val="center"/>
          </w:tcPr>
          <w:p w:rsidR="004558A4" w:rsidRDefault="004558A4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558A4">
        <w:trPr>
          <w:trHeight w:val="2687"/>
        </w:trPr>
        <w:tc>
          <w:tcPr>
            <w:tcW w:w="959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党员</w:t>
            </w:r>
          </w:p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日常</w:t>
            </w:r>
          </w:p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管理</w:t>
            </w:r>
          </w:p>
        </w:tc>
        <w:tc>
          <w:tcPr>
            <w:tcW w:w="5954" w:type="dxa"/>
            <w:vAlign w:val="center"/>
          </w:tcPr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1.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做好新党员接收和预备党员按期转正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工作。</w:t>
            </w:r>
          </w:p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2.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按时足额收缴党费并使用《党员党费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证》登记。</w:t>
            </w:r>
          </w:p>
          <w:p w:rsidR="004558A4" w:rsidRDefault="00055E1F" w:rsidP="00BC49F9">
            <w:pPr>
              <w:spacing w:line="400" w:lineRule="exact"/>
              <w:ind w:left="320" w:hangingChars="100" w:hanging="32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3.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根据《党员日常管理纪实量化考评办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法》，及时考核汇总党员日常纪实情况并公布。</w:t>
            </w:r>
          </w:p>
        </w:tc>
        <w:tc>
          <w:tcPr>
            <w:tcW w:w="1134" w:type="dxa"/>
            <w:vAlign w:val="center"/>
          </w:tcPr>
          <w:p w:rsidR="004558A4" w:rsidRDefault="004558A4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558A4">
        <w:trPr>
          <w:trHeight w:val="1500"/>
        </w:trPr>
        <w:tc>
          <w:tcPr>
            <w:tcW w:w="959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4558A4" w:rsidRDefault="00055E1F">
            <w:pPr>
              <w:spacing w:line="34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其他</w:t>
            </w:r>
          </w:p>
        </w:tc>
        <w:tc>
          <w:tcPr>
            <w:tcW w:w="5954" w:type="dxa"/>
            <w:vAlign w:val="center"/>
          </w:tcPr>
          <w:p w:rsidR="004558A4" w:rsidRDefault="00055E1F" w:rsidP="00BC49F9">
            <w:pPr>
              <w:spacing w:line="400" w:lineRule="exact"/>
              <w:ind w:leftChars="100" w:left="210"/>
              <w:jc w:val="left"/>
              <w:rPr>
                <w:rFonts w:ascii="楷体_GB2312" w:eastAsia="楷体_GB2312" w:hAnsi="方正小标宋简体" w:cs="方正小标宋简体"/>
                <w:sz w:val="32"/>
                <w:szCs w:val="32"/>
              </w:rPr>
            </w:pP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利用“学习强国”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APP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平台等，做好师生</w:t>
            </w:r>
            <w:r>
              <w:rPr>
                <w:rFonts w:ascii="楷体_GB2312" w:eastAsia="楷体_GB2312" w:hAnsi="方正小标宋简体" w:cs="方正小标宋简体" w:hint="eastAsia"/>
                <w:sz w:val="32"/>
                <w:szCs w:val="32"/>
              </w:rPr>
              <w:t>党员日常教育管理工作。</w:t>
            </w:r>
          </w:p>
        </w:tc>
        <w:tc>
          <w:tcPr>
            <w:tcW w:w="1134" w:type="dxa"/>
            <w:vAlign w:val="center"/>
          </w:tcPr>
          <w:p w:rsidR="004558A4" w:rsidRDefault="004558A4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</w:tbl>
    <w:p w:rsidR="004558A4" w:rsidRDefault="004558A4">
      <w:pPr>
        <w:spacing w:line="14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4558A4" w:rsidSect="004558A4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1F" w:rsidRDefault="00055E1F" w:rsidP="00BC49F9">
      <w:r>
        <w:separator/>
      </w:r>
    </w:p>
  </w:endnote>
  <w:endnote w:type="continuationSeparator" w:id="0">
    <w:p w:rsidR="00055E1F" w:rsidRDefault="00055E1F" w:rsidP="00BC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1F" w:rsidRDefault="00055E1F" w:rsidP="00BC49F9">
      <w:r>
        <w:separator/>
      </w:r>
    </w:p>
  </w:footnote>
  <w:footnote w:type="continuationSeparator" w:id="0">
    <w:p w:rsidR="00055E1F" w:rsidRDefault="00055E1F" w:rsidP="00BC4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30C"/>
    <w:rsid w:val="00055E1F"/>
    <w:rsid w:val="000A11D9"/>
    <w:rsid w:val="000A3965"/>
    <w:rsid w:val="000A6417"/>
    <w:rsid w:val="000C6F2D"/>
    <w:rsid w:val="00113EB1"/>
    <w:rsid w:val="00125AFA"/>
    <w:rsid w:val="00166ECC"/>
    <w:rsid w:val="001761F7"/>
    <w:rsid w:val="00195256"/>
    <w:rsid w:val="001B3186"/>
    <w:rsid w:val="001F28E6"/>
    <w:rsid w:val="001F3DA9"/>
    <w:rsid w:val="002149A0"/>
    <w:rsid w:val="002878B7"/>
    <w:rsid w:val="002C2556"/>
    <w:rsid w:val="002C53CC"/>
    <w:rsid w:val="002E3A89"/>
    <w:rsid w:val="002E5505"/>
    <w:rsid w:val="002F3DB8"/>
    <w:rsid w:val="00321228"/>
    <w:rsid w:val="00330624"/>
    <w:rsid w:val="0034211E"/>
    <w:rsid w:val="0035599E"/>
    <w:rsid w:val="00356ABF"/>
    <w:rsid w:val="0035719A"/>
    <w:rsid w:val="003B0E7B"/>
    <w:rsid w:val="003B2EB8"/>
    <w:rsid w:val="003D2378"/>
    <w:rsid w:val="003D4A95"/>
    <w:rsid w:val="003E4E39"/>
    <w:rsid w:val="003F0155"/>
    <w:rsid w:val="004558A4"/>
    <w:rsid w:val="0046650F"/>
    <w:rsid w:val="00497BB2"/>
    <w:rsid w:val="004A2E47"/>
    <w:rsid w:val="004A2EAB"/>
    <w:rsid w:val="004B18E4"/>
    <w:rsid w:val="004C22D2"/>
    <w:rsid w:val="00514BDF"/>
    <w:rsid w:val="00521AA7"/>
    <w:rsid w:val="0053182F"/>
    <w:rsid w:val="0056667D"/>
    <w:rsid w:val="005B0571"/>
    <w:rsid w:val="005B34E5"/>
    <w:rsid w:val="005D26A4"/>
    <w:rsid w:val="005E4DDF"/>
    <w:rsid w:val="0061169C"/>
    <w:rsid w:val="00611799"/>
    <w:rsid w:val="00611D3B"/>
    <w:rsid w:val="006125D8"/>
    <w:rsid w:val="006228A2"/>
    <w:rsid w:val="00626E1C"/>
    <w:rsid w:val="006309A1"/>
    <w:rsid w:val="0064030C"/>
    <w:rsid w:val="00655091"/>
    <w:rsid w:val="006779BA"/>
    <w:rsid w:val="00684CD4"/>
    <w:rsid w:val="006E1416"/>
    <w:rsid w:val="006E6FFF"/>
    <w:rsid w:val="00705FFE"/>
    <w:rsid w:val="007147DA"/>
    <w:rsid w:val="007265E9"/>
    <w:rsid w:val="00747C32"/>
    <w:rsid w:val="00757E85"/>
    <w:rsid w:val="00836436"/>
    <w:rsid w:val="0088317D"/>
    <w:rsid w:val="008A4F33"/>
    <w:rsid w:val="008C1FC0"/>
    <w:rsid w:val="008C62A7"/>
    <w:rsid w:val="00920231"/>
    <w:rsid w:val="009203EF"/>
    <w:rsid w:val="0092253F"/>
    <w:rsid w:val="00923006"/>
    <w:rsid w:val="009239C8"/>
    <w:rsid w:val="00926224"/>
    <w:rsid w:val="009378AE"/>
    <w:rsid w:val="009408EB"/>
    <w:rsid w:val="009415A9"/>
    <w:rsid w:val="009509EC"/>
    <w:rsid w:val="00992CF6"/>
    <w:rsid w:val="009A38AF"/>
    <w:rsid w:val="009B207A"/>
    <w:rsid w:val="009B4DFD"/>
    <w:rsid w:val="009C2991"/>
    <w:rsid w:val="009C4837"/>
    <w:rsid w:val="009C5A1F"/>
    <w:rsid w:val="009E2D08"/>
    <w:rsid w:val="009E352B"/>
    <w:rsid w:val="009F20A3"/>
    <w:rsid w:val="009F4DF3"/>
    <w:rsid w:val="00A011E8"/>
    <w:rsid w:val="00A0523D"/>
    <w:rsid w:val="00A44C55"/>
    <w:rsid w:val="00A622D1"/>
    <w:rsid w:val="00AC7390"/>
    <w:rsid w:val="00B2137B"/>
    <w:rsid w:val="00B73E49"/>
    <w:rsid w:val="00B8264E"/>
    <w:rsid w:val="00B82E53"/>
    <w:rsid w:val="00BA4325"/>
    <w:rsid w:val="00BC49F9"/>
    <w:rsid w:val="00BD3851"/>
    <w:rsid w:val="00BD567E"/>
    <w:rsid w:val="00C02A55"/>
    <w:rsid w:val="00C264B8"/>
    <w:rsid w:val="00C26EAF"/>
    <w:rsid w:val="00C41225"/>
    <w:rsid w:val="00CA2F75"/>
    <w:rsid w:val="00CC22B3"/>
    <w:rsid w:val="00CD57EA"/>
    <w:rsid w:val="00D15FE5"/>
    <w:rsid w:val="00D30F42"/>
    <w:rsid w:val="00D403F3"/>
    <w:rsid w:val="00D514D3"/>
    <w:rsid w:val="00D94630"/>
    <w:rsid w:val="00D9642D"/>
    <w:rsid w:val="00DD4491"/>
    <w:rsid w:val="00E17506"/>
    <w:rsid w:val="00E43CFF"/>
    <w:rsid w:val="00E74FCE"/>
    <w:rsid w:val="00E91A7C"/>
    <w:rsid w:val="00EA3638"/>
    <w:rsid w:val="00ED4DBD"/>
    <w:rsid w:val="00ED629C"/>
    <w:rsid w:val="00F139CF"/>
    <w:rsid w:val="00F2419C"/>
    <w:rsid w:val="00F3101E"/>
    <w:rsid w:val="00F56CFC"/>
    <w:rsid w:val="00F74A21"/>
    <w:rsid w:val="00F93102"/>
    <w:rsid w:val="00FA04A1"/>
    <w:rsid w:val="00FF41B6"/>
    <w:rsid w:val="0E8A4BC1"/>
    <w:rsid w:val="17A51BB8"/>
    <w:rsid w:val="1E444728"/>
    <w:rsid w:val="20CC27C7"/>
    <w:rsid w:val="383603D7"/>
    <w:rsid w:val="3AA2268B"/>
    <w:rsid w:val="42E20F08"/>
    <w:rsid w:val="58C8478E"/>
    <w:rsid w:val="60E81B1F"/>
    <w:rsid w:val="647C67D2"/>
    <w:rsid w:val="6D355F9B"/>
    <w:rsid w:val="701D0A38"/>
    <w:rsid w:val="722B134B"/>
    <w:rsid w:val="7771495F"/>
    <w:rsid w:val="78EB5095"/>
    <w:rsid w:val="7DE04124"/>
    <w:rsid w:val="7F2A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A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558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55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5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5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58A4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4558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58A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558A4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4558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2CC9E-CEB5-4087-842E-53D80720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148</Words>
  <Characters>849</Characters>
  <Application>Microsoft Office Word</Application>
  <DocSecurity>0</DocSecurity>
  <Lines>7</Lines>
  <Paragraphs>1</Paragraphs>
  <ScaleCrop>false</ScaleCrop>
  <Company>Sky123.Org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何丽阳</dc:creator>
  <cp:lastModifiedBy>Administrator</cp:lastModifiedBy>
  <cp:revision>6</cp:revision>
  <dcterms:created xsi:type="dcterms:W3CDTF">2020-06-03T08:27:00Z</dcterms:created>
  <dcterms:modified xsi:type="dcterms:W3CDTF">2020-06-03T09:12:00Z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