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5" w:rsidRPr="007C3C95" w:rsidRDefault="007C3C95" w:rsidP="00FF653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7C3C9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西北工业大学郴州中心2018年04月考试选课统计表（专科）</w:t>
      </w:r>
    </w:p>
    <w:tbl>
      <w:tblPr>
        <w:tblW w:w="15503" w:type="dxa"/>
        <w:jc w:val="center"/>
        <w:tblInd w:w="93" w:type="dxa"/>
        <w:tblLayout w:type="fixed"/>
        <w:tblLook w:val="04A0"/>
      </w:tblPr>
      <w:tblGrid>
        <w:gridCol w:w="683"/>
        <w:gridCol w:w="2470"/>
        <w:gridCol w:w="2470"/>
        <w:gridCol w:w="2470"/>
        <w:gridCol w:w="2470"/>
        <w:gridCol w:w="2470"/>
        <w:gridCol w:w="2470"/>
      </w:tblGrid>
      <w:tr w:rsidR="0051468E" w:rsidRPr="0051468E" w:rsidTr="004E10DE">
        <w:trPr>
          <w:trHeight w:val="170"/>
          <w:jc w:val="center"/>
        </w:trPr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46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  <w:r w:rsidRPr="0051468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春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建筑制图（上） 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大作业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建筑制图（下） 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成本会计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 8:30-10:10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混凝土基本构件及原理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0414，10:30-12:10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自动控制理论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财政与金融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0414，13:50-15:30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0414，15:50-17:30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基础</w:t>
            </w:r>
            <w:proofErr w:type="gramStart"/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0415， 8:30-10:10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马克思主义基本原理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马克思主义基本原理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机考</w:t>
            </w:r>
            <w:proofErr w:type="gramEnd"/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计算机应用基础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计算机应用基础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大学英语（2）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大学英语（2）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高等数学（下）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国家税收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大学物理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会计电算化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基础会计学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57510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color w:val="057510"/>
                <w:kern w:val="0"/>
                <w:sz w:val="22"/>
              </w:rPr>
              <w:t>电子商务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FF00FF"/>
                <w:kern w:val="0"/>
                <w:sz w:val="16"/>
                <w:szCs w:val="16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color w:val="FF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46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51468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秋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理论力学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大作业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材料力学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 8:30-10:10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混凝土基本构件及原理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0414，10:30-12:10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自动控制理论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0414，13:50-15:30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0414，15:50-17:30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468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51468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春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公共事务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建筑制图（下）</w:t>
            </w:r>
            <w:r w:rsidRPr="0051468E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大作业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 8:30-10:10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信息系统分析和设计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0414，10:30-12:10</w:t>
            </w:r>
          </w:p>
        </w:tc>
      </w:tr>
      <w:tr w:rsidR="0051468E" w:rsidRPr="0051468E" w:rsidTr="004E10DE">
        <w:trPr>
          <w:trHeight w:val="170"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保险学</w:t>
            </w:r>
          </w:p>
        </w:tc>
        <w:tc>
          <w:tcPr>
            <w:tcW w:w="24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468E" w:rsidRPr="0051468E" w:rsidRDefault="0051468E" w:rsidP="0051468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468E">
              <w:rPr>
                <w:rFonts w:ascii="宋体" w:eastAsia="宋体" w:hAnsi="宋体" w:cs="宋体" w:hint="eastAsia"/>
                <w:kern w:val="0"/>
                <w:sz w:val="22"/>
              </w:rPr>
              <w:t>0414，13:50-15:30</w:t>
            </w:r>
          </w:p>
        </w:tc>
      </w:tr>
    </w:tbl>
    <w:p w:rsidR="007C3C95" w:rsidRPr="0051468E" w:rsidRDefault="007C3C95"/>
    <w:p w:rsidR="00FF6531" w:rsidRPr="00FF6531" w:rsidRDefault="00FF6531" w:rsidP="00FF6531">
      <w:pPr>
        <w:widowControl/>
        <w:tabs>
          <w:tab w:val="left" w:pos="77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FF6531">
        <w:rPr>
          <w:rFonts w:ascii="宋体" w:eastAsia="宋体" w:hAnsi="宋体" w:cs="宋体" w:hint="eastAsia"/>
          <w:kern w:val="0"/>
          <w:sz w:val="22"/>
        </w:rPr>
        <w:t>备注：</w:t>
      </w:r>
      <w:r w:rsidRPr="00FF6531">
        <w:rPr>
          <w:rFonts w:ascii="宋体" w:eastAsia="宋体" w:hAnsi="宋体" w:cs="宋体"/>
          <w:kern w:val="0"/>
          <w:sz w:val="22"/>
        </w:rPr>
        <w:tab/>
      </w:r>
      <w:r w:rsidRPr="00FF6531">
        <w:rPr>
          <w:rFonts w:ascii="宋体" w:eastAsia="宋体" w:hAnsi="宋体" w:cs="宋体" w:hint="eastAsia"/>
          <w:kern w:val="0"/>
          <w:sz w:val="22"/>
        </w:rPr>
        <w:t xml:space="preserve">1、课程名后加后缀 </w:t>
      </w:r>
      <w:r w:rsidRPr="0008062B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Z</w:t>
      </w:r>
      <w:r w:rsidRPr="0008062B">
        <w:rPr>
          <w:rFonts w:ascii="宋体" w:eastAsia="宋体" w:hAnsi="宋体" w:cs="宋体" w:hint="eastAsia"/>
          <w:b/>
          <w:bCs/>
          <w:color w:val="0000FF"/>
          <w:kern w:val="0"/>
          <w:sz w:val="22"/>
        </w:rPr>
        <w:t xml:space="preserve"> </w:t>
      </w:r>
      <w:r w:rsidRPr="00FF6531">
        <w:rPr>
          <w:rFonts w:ascii="宋体" w:eastAsia="宋体" w:hAnsi="宋体" w:cs="宋体" w:hint="eastAsia"/>
          <w:kern w:val="0"/>
          <w:sz w:val="22"/>
        </w:rPr>
        <w:t>的课程，考试形式为大作业；</w:t>
      </w:r>
    </w:p>
    <w:p w:rsidR="00E96C71" w:rsidRDefault="00FF6531" w:rsidP="0051468E">
      <w:pPr>
        <w:widowControl/>
        <w:tabs>
          <w:tab w:val="left" w:pos="773"/>
        </w:tabs>
        <w:ind w:left="93"/>
        <w:jc w:val="left"/>
      </w:pPr>
      <w:r w:rsidRPr="00FF6531">
        <w:rPr>
          <w:rFonts w:ascii="宋体" w:eastAsia="宋体" w:hAnsi="宋体" w:cs="宋体"/>
          <w:kern w:val="0"/>
          <w:sz w:val="22"/>
        </w:rPr>
        <w:tab/>
      </w:r>
      <w:r w:rsidRPr="00FF6531">
        <w:rPr>
          <w:rFonts w:ascii="宋体" w:eastAsia="宋体" w:hAnsi="宋体" w:cs="宋体" w:hint="eastAsia"/>
          <w:kern w:val="0"/>
          <w:sz w:val="22"/>
        </w:rPr>
        <w:t>2、课程名后加后缀</w:t>
      </w:r>
      <w:r w:rsidRPr="0008062B">
        <w:rPr>
          <w:rFonts w:ascii="宋体" w:eastAsia="宋体" w:hAnsi="宋体" w:cs="宋体" w:hint="eastAsia"/>
          <w:color w:val="0000FF"/>
          <w:kern w:val="0"/>
          <w:sz w:val="22"/>
        </w:rPr>
        <w:t xml:space="preserve"> </w:t>
      </w:r>
      <w:r w:rsidRPr="0008062B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J</w:t>
      </w:r>
      <w:r w:rsidRPr="0008062B">
        <w:rPr>
          <w:rFonts w:ascii="宋体" w:eastAsia="宋体" w:hAnsi="宋体" w:cs="宋体" w:hint="eastAsia"/>
          <w:color w:val="0000FF"/>
          <w:kern w:val="0"/>
          <w:sz w:val="22"/>
        </w:rPr>
        <w:t xml:space="preserve"> </w:t>
      </w:r>
      <w:r w:rsidRPr="00FF6531">
        <w:rPr>
          <w:rFonts w:ascii="宋体" w:eastAsia="宋体" w:hAnsi="宋体" w:cs="宋体" w:hint="eastAsia"/>
          <w:kern w:val="0"/>
          <w:sz w:val="22"/>
        </w:rPr>
        <w:t>的课程，考试形式为机考；</w:t>
      </w:r>
    </w:p>
    <w:p w:rsidR="00E96C71" w:rsidRPr="00E96C71" w:rsidRDefault="00E96C71" w:rsidP="00E96C7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96C7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西北工业大学郴州中心2018年04月考试</w:t>
      </w:r>
      <w:r w:rsidRPr="00E96C71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>补考</w:t>
      </w:r>
      <w:r w:rsidRPr="00E96C7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选课统计表（专科）</w:t>
      </w:r>
    </w:p>
    <w:p w:rsidR="00FF6531" w:rsidRDefault="00FF6531"/>
    <w:tbl>
      <w:tblPr>
        <w:tblW w:w="14806" w:type="dxa"/>
        <w:jc w:val="center"/>
        <w:tblInd w:w="93" w:type="dxa"/>
        <w:tblLook w:val="04A0"/>
      </w:tblPr>
      <w:tblGrid>
        <w:gridCol w:w="2407"/>
        <w:gridCol w:w="2367"/>
        <w:gridCol w:w="2568"/>
        <w:gridCol w:w="2368"/>
        <w:gridCol w:w="2548"/>
        <w:gridCol w:w="2548"/>
      </w:tblGrid>
      <w:tr w:rsidR="00B01BEF" w:rsidRPr="00B01BEF" w:rsidTr="004E10DE">
        <w:trPr>
          <w:trHeight w:val="430"/>
          <w:jc w:val="center"/>
        </w:trPr>
        <w:tc>
          <w:tcPr>
            <w:tcW w:w="971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01BE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01BE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01BE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工商管理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春程远</w:t>
            </w:r>
            <w:proofErr w:type="gramEnd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12秋邓益民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秋李超</w:t>
            </w:r>
            <w:proofErr w:type="gramEnd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/夏斌/周翔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16春吴建生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春胡亚霜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12秋张伟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马克思主义哲学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建筑材料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经济数学（上）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建筑制图（上）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秋谢志</w:t>
            </w:r>
            <w:proofErr w:type="gramEnd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14春李小永/李小飞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高等数学（下）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经济数学（下）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13春张艳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建筑材料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大学英语</w:t>
            </w:r>
            <w:r w:rsidRPr="00B01BEF">
              <w:rPr>
                <w:rFonts w:ascii="Verdana" w:eastAsia="宋体" w:hAnsi="Verdana" w:cs="宋体"/>
                <w:kern w:val="0"/>
                <w:sz w:val="22"/>
              </w:rPr>
              <w:t>2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大学英语1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线性代数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混凝土构件及原理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13春李文慧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春陈外华</w:t>
            </w:r>
            <w:proofErr w:type="gramEnd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刘俊建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16秋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刘星兵</w:t>
            </w:r>
            <w:proofErr w:type="gramEnd"/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管理会计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土木工程施工技术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唐荣锋</w:t>
            </w:r>
            <w:proofErr w:type="gramEnd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/李源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刘羽鑫/刘福通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大学英语2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财政与金融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01BE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工程概预算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建筑制图（上）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ZQ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秋何震</w:t>
            </w:r>
            <w:proofErr w:type="gramEnd"/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财务管理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秋陈凌</w:t>
            </w:r>
            <w:proofErr w:type="gramEnd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翔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土木工程概论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13春雷得军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14秋邓先湘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建筑材料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基础</w:t>
            </w:r>
            <w:proofErr w:type="gramStart"/>
            <w:r w:rsidRPr="00B01BEF">
              <w:rPr>
                <w:rFonts w:ascii="Verdana" w:eastAsia="宋体" w:hAnsi="Verdana" w:cs="宋体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机械制图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大学物理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建筑制图（上）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材料力学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房屋建筑学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马克思主义哲学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高等数学（上）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建筑制图（下）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理论力学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高等数学（上）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大学语文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计算机操作系统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高等数学（下）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线性代数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建筑材料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proofErr w:type="gramStart"/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秋陈小兰</w:t>
            </w:r>
            <w:proofErr w:type="gramEnd"/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基础会计学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CAD/CAM</w:t>
            </w: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基础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计算机网络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土木工程施工技术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普通测量学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理论力学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ZQ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Verdana" w:eastAsia="宋体" w:hAnsi="Verdana" w:cs="宋体"/>
                <w:kern w:val="0"/>
                <w:sz w:val="22"/>
              </w:rPr>
              <w:t>电子技术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大学英语</w:t>
            </w:r>
            <w:r w:rsidRPr="00B01BEF">
              <w:rPr>
                <w:rFonts w:ascii="Verdana" w:eastAsia="宋体" w:hAnsi="Verdana" w:cs="宋体"/>
                <w:kern w:val="0"/>
                <w:sz w:val="22"/>
              </w:rPr>
              <w:t>1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工程概预算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土木工程施工技术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建筑制图（下）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ZQ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会计电算化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多媒体技术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计算机应用基础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计算机网络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房屋建筑学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线性代数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国家税收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12春唐代华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大学英语</w:t>
            </w:r>
            <w:r w:rsidRPr="00B01BEF">
              <w:rPr>
                <w:rFonts w:ascii="Verdana" w:eastAsia="宋体" w:hAnsi="Verdana" w:cs="宋体"/>
                <w:kern w:val="0"/>
                <w:sz w:val="22"/>
              </w:rPr>
              <w:t>2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土木工程概论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工程概预算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大学英语</w:t>
            </w:r>
            <w:r w:rsidRPr="00B01BEF">
              <w:rPr>
                <w:rFonts w:ascii="Verdana" w:eastAsia="宋体" w:hAnsi="Verdana" w:cs="宋体"/>
                <w:kern w:val="0"/>
                <w:sz w:val="22"/>
              </w:rPr>
              <w:t>1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01BEF" w:rsidRPr="00B01BEF" w:rsidTr="004E10DE">
        <w:trPr>
          <w:trHeight w:val="430"/>
          <w:jc w:val="center"/>
        </w:trPr>
        <w:tc>
          <w:tcPr>
            <w:tcW w:w="240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计算机网络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Verdana" w:eastAsia="宋体" w:hAnsi="Verdana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>计算机应用基础</w:t>
            </w:r>
            <w:r w:rsidRPr="00B01BEF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1BEF" w:rsidRPr="00B01BEF" w:rsidRDefault="00B01BEF" w:rsidP="00B01BE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1BE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96C71" w:rsidRDefault="00E96C71"/>
    <w:p w:rsidR="00E96C71" w:rsidRDefault="00E96C71">
      <w:pPr>
        <w:widowControl/>
        <w:jc w:val="left"/>
      </w:pPr>
      <w:r>
        <w:br w:type="page"/>
      </w:r>
    </w:p>
    <w:p w:rsidR="00E96C71" w:rsidRPr="00E96C71" w:rsidRDefault="00E96C71" w:rsidP="00E96C7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96C7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西北工业大学郴州中心2018年04月考试选课统计表（本科）</w:t>
      </w:r>
    </w:p>
    <w:p w:rsidR="00E96C71" w:rsidRDefault="00E96C71"/>
    <w:tbl>
      <w:tblPr>
        <w:tblW w:w="15440" w:type="dxa"/>
        <w:jc w:val="center"/>
        <w:tblInd w:w="93" w:type="dxa"/>
        <w:tblLook w:val="04A0"/>
      </w:tblPr>
      <w:tblGrid>
        <w:gridCol w:w="680"/>
        <w:gridCol w:w="2400"/>
        <w:gridCol w:w="2360"/>
        <w:gridCol w:w="2560"/>
        <w:gridCol w:w="2360"/>
        <w:gridCol w:w="2540"/>
        <w:gridCol w:w="2540"/>
      </w:tblGrid>
      <w:tr w:rsidR="00D66327" w:rsidRPr="00D66327" w:rsidTr="004E10DE">
        <w:trPr>
          <w:trHeight w:val="319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663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  <w:r w:rsidRPr="00D663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春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大作业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结构抗震设计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 8:30-10:10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0414，10:30-12:10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自动控制理论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0414，13:50-15:30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0414，15:50-17:30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0415， 8:30-10:10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663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D663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秋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法学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大作业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建筑材料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外国法制史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 8:30-10:10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数据库语言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管理心理学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0414，10:30-12:10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国际经济法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0414，13:50-15:30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0414，15:50-17:30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房地产法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0415， 8:30-10:10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663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D663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春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63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大作业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建筑材料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 8:30-10:10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数据库语言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0414，10:30-12:10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0414，13:50-15:30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color w:val="008000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color w:val="008000"/>
                <w:kern w:val="0"/>
                <w:sz w:val="22"/>
              </w:rPr>
              <w:t>有限元及程序设计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0414，15:50-17:30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0415， 8:30-10:10</w:t>
            </w:r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技术经济学 </w:t>
            </w:r>
            <w:r w:rsidRPr="00D66327">
              <w:rPr>
                <w:rFonts w:ascii="04b_21" w:eastAsia="宋体" w:hAnsi="04b_21" w:cs="宋体"/>
                <w:kern w:val="0"/>
                <w:sz w:val="22"/>
              </w:rPr>
              <w:t>J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6327" w:rsidRPr="00D66327" w:rsidRDefault="00D66327" w:rsidP="00D663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>机考</w:t>
            </w:r>
            <w:proofErr w:type="gramEnd"/>
          </w:p>
        </w:tc>
      </w:tr>
      <w:tr w:rsidR="00D66327" w:rsidRPr="00D66327" w:rsidTr="004E10DE">
        <w:trPr>
          <w:trHeight w:val="31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C语言程序设计 </w:t>
            </w:r>
            <w:r w:rsidRPr="00D66327">
              <w:rPr>
                <w:rFonts w:ascii="04b_21" w:eastAsia="宋体" w:hAnsi="04b_21" w:cs="宋体"/>
                <w:kern w:val="0"/>
                <w:sz w:val="22"/>
              </w:rPr>
              <w:t>J</w:t>
            </w:r>
          </w:p>
        </w:tc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632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6327" w:rsidRPr="00D66327" w:rsidRDefault="00D66327" w:rsidP="00D663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E96C71" w:rsidRDefault="00E96C71"/>
    <w:p w:rsidR="00E96C71" w:rsidRPr="00E96C71" w:rsidRDefault="00E96C71" w:rsidP="00E96C71">
      <w:pPr>
        <w:widowControl/>
        <w:tabs>
          <w:tab w:val="left" w:pos="77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E96C71">
        <w:rPr>
          <w:rFonts w:ascii="宋体" w:eastAsia="宋体" w:hAnsi="宋体" w:cs="宋体" w:hint="eastAsia"/>
          <w:kern w:val="0"/>
          <w:sz w:val="22"/>
        </w:rPr>
        <w:t>备注：</w:t>
      </w:r>
      <w:r w:rsidRPr="00E96C71">
        <w:rPr>
          <w:rFonts w:ascii="宋体" w:eastAsia="宋体" w:hAnsi="宋体" w:cs="宋体"/>
          <w:kern w:val="0"/>
          <w:sz w:val="22"/>
        </w:rPr>
        <w:tab/>
      </w:r>
      <w:r w:rsidRPr="00E96C71">
        <w:rPr>
          <w:rFonts w:ascii="宋体" w:eastAsia="宋体" w:hAnsi="宋体" w:cs="宋体" w:hint="eastAsia"/>
          <w:kern w:val="0"/>
          <w:sz w:val="22"/>
        </w:rPr>
        <w:t xml:space="preserve">1、课程名后加后缀 </w:t>
      </w:r>
      <w:r w:rsidRPr="0008062B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Z</w:t>
      </w:r>
      <w:r w:rsidRPr="00E96C71">
        <w:rPr>
          <w:rFonts w:ascii="宋体" w:eastAsia="宋体" w:hAnsi="宋体" w:cs="宋体" w:hint="eastAsia"/>
          <w:b/>
          <w:bCs/>
          <w:kern w:val="0"/>
          <w:sz w:val="22"/>
        </w:rPr>
        <w:t xml:space="preserve"> </w:t>
      </w:r>
      <w:r w:rsidRPr="00E96C71">
        <w:rPr>
          <w:rFonts w:ascii="宋体" w:eastAsia="宋体" w:hAnsi="宋体" w:cs="宋体" w:hint="eastAsia"/>
          <w:kern w:val="0"/>
          <w:sz w:val="22"/>
        </w:rPr>
        <w:t>的课程，考试形式为大作业；</w:t>
      </w:r>
    </w:p>
    <w:p w:rsidR="00E96C71" w:rsidRPr="00E96C71" w:rsidRDefault="00E96C71" w:rsidP="00E96C71">
      <w:pPr>
        <w:widowControl/>
        <w:tabs>
          <w:tab w:val="left" w:pos="773"/>
        </w:tabs>
        <w:ind w:left="93"/>
        <w:jc w:val="left"/>
        <w:rPr>
          <w:rFonts w:ascii="宋体" w:eastAsia="宋体" w:hAnsi="宋体" w:cs="宋体"/>
          <w:kern w:val="0"/>
          <w:sz w:val="22"/>
        </w:rPr>
      </w:pPr>
      <w:r w:rsidRPr="00E96C71">
        <w:rPr>
          <w:rFonts w:ascii="宋体" w:eastAsia="宋体" w:hAnsi="宋体" w:cs="宋体"/>
          <w:kern w:val="0"/>
          <w:sz w:val="22"/>
        </w:rPr>
        <w:tab/>
      </w:r>
      <w:r w:rsidRPr="00E96C71">
        <w:rPr>
          <w:rFonts w:ascii="宋体" w:eastAsia="宋体" w:hAnsi="宋体" w:cs="宋体" w:hint="eastAsia"/>
          <w:kern w:val="0"/>
          <w:sz w:val="22"/>
        </w:rPr>
        <w:t xml:space="preserve">2、课程名后加后缀 </w:t>
      </w:r>
      <w:r w:rsidRPr="0008062B">
        <w:rPr>
          <w:rFonts w:ascii="Verdana" w:eastAsia="宋体" w:hAnsi="Verdana" w:cs="宋体"/>
          <w:b/>
          <w:bCs/>
          <w:color w:val="0000FF"/>
          <w:kern w:val="0"/>
          <w:sz w:val="24"/>
          <w:szCs w:val="24"/>
        </w:rPr>
        <w:t>J</w:t>
      </w:r>
      <w:r w:rsidRPr="0008062B">
        <w:rPr>
          <w:rFonts w:ascii="宋体" w:eastAsia="宋体" w:hAnsi="宋体" w:cs="宋体" w:hint="eastAsia"/>
          <w:color w:val="0000FF"/>
          <w:kern w:val="0"/>
          <w:sz w:val="22"/>
        </w:rPr>
        <w:t xml:space="preserve"> </w:t>
      </w:r>
      <w:r w:rsidRPr="00E96C71">
        <w:rPr>
          <w:rFonts w:ascii="宋体" w:eastAsia="宋体" w:hAnsi="宋体" w:cs="宋体" w:hint="eastAsia"/>
          <w:kern w:val="0"/>
          <w:sz w:val="22"/>
        </w:rPr>
        <w:t>的课程，考试形式为机考；</w:t>
      </w:r>
    </w:p>
    <w:p w:rsidR="00E96C71" w:rsidRDefault="00E96C71">
      <w:pPr>
        <w:widowControl/>
        <w:jc w:val="left"/>
      </w:pPr>
      <w:r>
        <w:br w:type="page"/>
      </w:r>
    </w:p>
    <w:p w:rsidR="00E96C71" w:rsidRPr="00E96C71" w:rsidRDefault="00E96C71" w:rsidP="00E96C7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96C7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西北工业大学郴州中心2018年04月考试</w:t>
      </w:r>
      <w:r w:rsidRPr="00E96C71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>补考</w:t>
      </w:r>
      <w:r w:rsidRPr="00E96C7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选课统计表（本科）</w:t>
      </w:r>
    </w:p>
    <w:p w:rsidR="00E96C71" w:rsidRDefault="00E96C71"/>
    <w:tbl>
      <w:tblPr>
        <w:tblW w:w="13106" w:type="dxa"/>
        <w:jc w:val="center"/>
        <w:tblInd w:w="93" w:type="dxa"/>
        <w:tblLook w:val="04A0"/>
      </w:tblPr>
      <w:tblGrid>
        <w:gridCol w:w="2574"/>
        <w:gridCol w:w="2531"/>
        <w:gridCol w:w="2746"/>
        <w:gridCol w:w="2531"/>
        <w:gridCol w:w="2724"/>
      </w:tblGrid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</w:t>
            </w:r>
          </w:p>
        </w:tc>
        <w:tc>
          <w:tcPr>
            <w:tcW w:w="80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会计学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13春赵静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秋朱泽</w:t>
            </w:r>
            <w:proofErr w:type="gramEnd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光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12春李暄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16春江秋菊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春资玲丽</w:t>
            </w:r>
            <w:proofErr w:type="gramEnd"/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有限元及程序设计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算法设计与分析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高级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审计学</w:t>
            </w:r>
            <w:proofErr w:type="gramEnd"/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高级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审计学</w:t>
            </w:r>
            <w:proofErr w:type="gramEnd"/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14春张盛/彭南皓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组成与系统结构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春梁永</w:t>
            </w:r>
            <w:proofErr w:type="gramEnd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亮/曾威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外贸会计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外贸会计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程序设计(C++)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高级财务会计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高级财务会计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春朱永元</w:t>
            </w:r>
            <w:proofErr w:type="gramEnd"/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网页设计与制作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秋方颖</w:t>
            </w:r>
            <w:proofErr w:type="gramEnd"/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国际贸易法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国际贸易法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结构力学(续)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ZQ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高级</w:t>
            </w:r>
            <w:proofErr w:type="gramStart"/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审计学</w:t>
            </w:r>
            <w:proofErr w:type="gramEnd"/>
            <w:r w:rsidRPr="000860E3">
              <w:rPr>
                <w:rFonts w:ascii="Verdana" w:eastAsia="宋体" w:hAnsi="Verdana" w:cs="宋体"/>
                <w:b/>
                <w:bCs/>
                <w:kern w:val="0"/>
                <w:sz w:val="22"/>
              </w:rPr>
              <w:t xml:space="preserve"> 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Z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土力学与地基基础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汇编与微机接口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高级财务会计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国际结算业务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国际结算业务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建设项目管理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技术经济学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微宏观经济学</w:t>
            </w:r>
            <w:r w:rsidRPr="000860E3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国际会计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自动控制理论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管理信息系统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中国特色理论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中国特色理论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中国特色理论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税法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税法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计算机辅助设计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C语言程序设计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C语言程序设计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建筑设备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Q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6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合同法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合同法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中国特色理论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13秋谭威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13秋谢文峰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微宏观经济学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微宏观经济学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</w:tr>
      <w:tr w:rsidR="000860E3" w:rsidRPr="000860E3" w:rsidTr="004E10DE">
        <w:trPr>
          <w:trHeight w:val="392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电工与电子技术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7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自己选课</w:t>
            </w:r>
          </w:p>
        </w:tc>
        <w:tc>
          <w:tcPr>
            <w:tcW w:w="253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企业与公司法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60E3" w:rsidRPr="000860E3" w:rsidRDefault="000860E3" w:rsidP="000860E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60E3">
              <w:rPr>
                <w:rFonts w:ascii="宋体" w:eastAsia="宋体" w:hAnsi="宋体" w:cs="宋体" w:hint="eastAsia"/>
                <w:kern w:val="0"/>
                <w:sz w:val="22"/>
              </w:rPr>
              <w:t>企业与公司法</w:t>
            </w:r>
            <w:r w:rsidRPr="000860E3">
              <w:rPr>
                <w:rFonts w:ascii="04b_21" w:eastAsia="宋体" w:hAnsi="04b_21" w:cs="宋体"/>
                <w:b/>
                <w:bCs/>
                <w:color w:val="0000FF"/>
                <w:kern w:val="0"/>
                <w:sz w:val="22"/>
              </w:rPr>
              <w:t>J</w:t>
            </w:r>
          </w:p>
        </w:tc>
      </w:tr>
    </w:tbl>
    <w:p w:rsidR="00E96C71" w:rsidRPr="00E96C71" w:rsidRDefault="00E96C71"/>
    <w:sectPr w:rsidR="00E96C71" w:rsidRPr="00E96C71" w:rsidSect="007C3C95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1F" w:rsidRDefault="00ED3A1F" w:rsidP="0051468E">
      <w:r>
        <w:separator/>
      </w:r>
    </w:p>
  </w:endnote>
  <w:endnote w:type="continuationSeparator" w:id="0">
    <w:p w:rsidR="00ED3A1F" w:rsidRDefault="00ED3A1F" w:rsidP="0051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4b_2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1F" w:rsidRDefault="00ED3A1F" w:rsidP="0051468E">
      <w:r>
        <w:separator/>
      </w:r>
    </w:p>
  </w:footnote>
  <w:footnote w:type="continuationSeparator" w:id="0">
    <w:p w:rsidR="00ED3A1F" w:rsidRDefault="00ED3A1F" w:rsidP="0051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95"/>
    <w:rsid w:val="0008062B"/>
    <w:rsid w:val="000860E3"/>
    <w:rsid w:val="00097A20"/>
    <w:rsid w:val="001A0831"/>
    <w:rsid w:val="002F64F7"/>
    <w:rsid w:val="003E3EA1"/>
    <w:rsid w:val="004A702E"/>
    <w:rsid w:val="004E10DE"/>
    <w:rsid w:val="0051468E"/>
    <w:rsid w:val="00627C99"/>
    <w:rsid w:val="007953D5"/>
    <w:rsid w:val="007C3C95"/>
    <w:rsid w:val="00A21077"/>
    <w:rsid w:val="00B01BEF"/>
    <w:rsid w:val="00B46248"/>
    <w:rsid w:val="00C82386"/>
    <w:rsid w:val="00D66327"/>
    <w:rsid w:val="00E96C71"/>
    <w:rsid w:val="00ED3A1F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E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430</Words>
  <Characters>2451</Characters>
  <Application>Microsoft Office Word</Application>
  <DocSecurity>0</DocSecurity>
  <Lines>20</Lines>
  <Paragraphs>5</Paragraphs>
  <ScaleCrop>false</ScaleCrop>
  <Company>china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dcterms:created xsi:type="dcterms:W3CDTF">2017-12-25T08:52:00Z</dcterms:created>
  <dcterms:modified xsi:type="dcterms:W3CDTF">2018-01-09T03:18:00Z</dcterms:modified>
</cp:coreProperties>
</file>